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DF293" w14:textId="77777777" w:rsidR="00732084" w:rsidRPr="00794CD9" w:rsidRDefault="00732084" w:rsidP="00732084">
      <w:pPr>
        <w:spacing w:after="0" w:line="240" w:lineRule="auto"/>
        <w:jc w:val="center"/>
        <w:rPr>
          <w:rFonts w:ascii="Times New Roman" w:eastAsia="Times New Roman" w:hAnsi="Times New Roman" w:cs="Times New Roman"/>
          <w:bCs/>
        </w:rPr>
      </w:pPr>
      <w:r w:rsidRPr="00794CD9">
        <w:rPr>
          <w:rFonts w:ascii="Times New Roman" w:eastAsia="Times New Roman" w:hAnsi="Times New Roman" w:cs="Times New Roman"/>
          <w:bCs/>
        </w:rPr>
        <w:t>U M O W A   nr ................</w:t>
      </w:r>
    </w:p>
    <w:p w14:paraId="3AC48881" w14:textId="622CC719"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 xml:space="preserve">zawarta w </w:t>
      </w:r>
      <w:r w:rsidR="004D0D5D" w:rsidRPr="00794CD9">
        <w:rPr>
          <w:rFonts w:ascii="Times New Roman" w:eastAsia="Times New Roman" w:hAnsi="Times New Roman" w:cs="Times New Roman"/>
          <w:bCs/>
        </w:rPr>
        <w:t xml:space="preserve">Węglińcu w </w:t>
      </w:r>
      <w:r w:rsidRPr="00794CD9">
        <w:rPr>
          <w:rFonts w:ascii="Times New Roman" w:eastAsia="Times New Roman" w:hAnsi="Times New Roman" w:cs="Times New Roman"/>
          <w:bCs/>
        </w:rPr>
        <w:t>dniu ________ pomiędzy:</w:t>
      </w:r>
    </w:p>
    <w:p w14:paraId="20B58073" w14:textId="77777777" w:rsidR="00732084" w:rsidRPr="00794CD9" w:rsidRDefault="00732084" w:rsidP="00727F5F">
      <w:pPr>
        <w:pStyle w:val="Akapitzlist"/>
        <w:numPr>
          <w:ilvl w:val="0"/>
          <w:numId w:val="18"/>
        </w:numPr>
        <w:spacing w:after="0" w:line="240" w:lineRule="auto"/>
        <w:rPr>
          <w:rFonts w:ascii="Times New Roman" w:hAnsi="Times New Roman" w:cs="Times New Roman"/>
          <w:bCs/>
        </w:rPr>
      </w:pPr>
      <w:r w:rsidRPr="00794CD9">
        <w:rPr>
          <w:rFonts w:ascii="Times New Roman" w:hAnsi="Times New Roman" w:cs="Times New Roman"/>
          <w:bCs/>
        </w:rPr>
        <w:t>Gminą Węgliniec ul. Sikorskiego 3, 59-940 Węgliniec</w:t>
      </w:r>
    </w:p>
    <w:p w14:paraId="6E0D8F78"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reprezentowaną przez</w:t>
      </w:r>
    </w:p>
    <w:p w14:paraId="1945EAAD"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 xml:space="preserve">Burmistrza Gminy i Miasta  Węgliniec  Mariusza Wieczorka </w:t>
      </w:r>
    </w:p>
    <w:p w14:paraId="2A48C0E5"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przy kontrasygnacie Skarbnika Gminy i Miasta Węgliniec Jolanty Zawisza,</w:t>
      </w:r>
    </w:p>
    <w:p w14:paraId="441CE70F" w14:textId="65E7FBB2"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 xml:space="preserve">zwaną dalej </w:t>
      </w:r>
      <w:r w:rsidR="00794CD9" w:rsidRPr="00794CD9">
        <w:rPr>
          <w:rFonts w:ascii="Times New Roman" w:eastAsia="Times New Roman" w:hAnsi="Times New Roman" w:cs="Times New Roman"/>
          <w:bCs/>
        </w:rPr>
        <w:t>„</w:t>
      </w:r>
      <w:r w:rsidRPr="00794CD9">
        <w:rPr>
          <w:rFonts w:ascii="Times New Roman" w:eastAsia="Times New Roman" w:hAnsi="Times New Roman" w:cs="Times New Roman"/>
          <w:bCs/>
        </w:rPr>
        <w:t>Zamawiającym”</w:t>
      </w:r>
    </w:p>
    <w:p w14:paraId="23D90A6F"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a  _______________________________________z siedzibą w  _________________________,  reprezentowanym przez:</w:t>
      </w:r>
    </w:p>
    <w:p w14:paraId="587211F3"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1. ________________</w:t>
      </w:r>
    </w:p>
    <w:p w14:paraId="2B277803" w14:textId="77777777"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zwanym dalej „Wykonawcą”</w:t>
      </w:r>
    </w:p>
    <w:p w14:paraId="2433D1AD" w14:textId="0FAFCB16" w:rsidR="00732084" w:rsidRPr="00794CD9" w:rsidRDefault="00732084" w:rsidP="00732084">
      <w:pPr>
        <w:spacing w:after="0" w:line="240" w:lineRule="auto"/>
        <w:rPr>
          <w:rFonts w:ascii="Times New Roman" w:eastAsia="Times New Roman" w:hAnsi="Times New Roman" w:cs="Times New Roman"/>
          <w:bCs/>
        </w:rPr>
      </w:pPr>
      <w:r w:rsidRPr="00794CD9">
        <w:rPr>
          <w:rFonts w:ascii="Times New Roman" w:eastAsia="Times New Roman" w:hAnsi="Times New Roman" w:cs="Times New Roman"/>
          <w:bCs/>
        </w:rPr>
        <w:t>została zawarta umowa następującej treści:</w:t>
      </w:r>
    </w:p>
    <w:p w14:paraId="72FF915E" w14:textId="77777777" w:rsidR="00732084" w:rsidRPr="00794CD9" w:rsidRDefault="00732084" w:rsidP="00794CD9">
      <w:pPr>
        <w:spacing w:after="0" w:line="276" w:lineRule="auto"/>
        <w:jc w:val="center"/>
        <w:rPr>
          <w:rFonts w:ascii="Times New Roman" w:eastAsia="Times New Roman" w:hAnsi="Times New Roman" w:cs="Times New Roman"/>
          <w:b/>
          <w:bCs/>
        </w:rPr>
      </w:pPr>
      <w:r w:rsidRPr="00794CD9">
        <w:rPr>
          <w:rFonts w:ascii="Times New Roman" w:eastAsia="Times New Roman" w:hAnsi="Times New Roman" w:cs="Times New Roman"/>
          <w:b/>
          <w:bCs/>
        </w:rPr>
        <w:t>§ 1</w:t>
      </w:r>
    </w:p>
    <w:p w14:paraId="5178B3D7" w14:textId="617EB6F4" w:rsidR="00732084" w:rsidRPr="00794CD9" w:rsidRDefault="00732084" w:rsidP="00563B70">
      <w:pPr>
        <w:numPr>
          <w:ilvl w:val="0"/>
          <w:numId w:val="10"/>
        </w:numPr>
        <w:tabs>
          <w:tab w:val="clear" w:pos="360"/>
          <w:tab w:val="num" w:pos="284"/>
        </w:tabs>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 xml:space="preserve">W wyniku przeprowadzonego postępowania </w:t>
      </w:r>
      <w:r w:rsidR="002D6811" w:rsidRPr="00794CD9">
        <w:rPr>
          <w:rFonts w:ascii="Times New Roman" w:eastAsia="Times New Roman" w:hAnsi="Times New Roman" w:cs="Times New Roman"/>
          <w:bCs/>
        </w:rPr>
        <w:t xml:space="preserve">o udzielenie zamówienia publicznego </w:t>
      </w:r>
      <w:r w:rsidRPr="00794CD9">
        <w:rPr>
          <w:rFonts w:ascii="Times New Roman" w:eastAsia="Times New Roman" w:hAnsi="Times New Roman" w:cs="Times New Roman"/>
          <w:bCs/>
        </w:rPr>
        <w:t>w trybie</w:t>
      </w:r>
      <w:r w:rsidR="002D6811" w:rsidRPr="00794CD9">
        <w:rPr>
          <w:rFonts w:ascii="Times New Roman" w:eastAsia="Times New Roman" w:hAnsi="Times New Roman" w:cs="Times New Roman"/>
          <w:bCs/>
        </w:rPr>
        <w:t xml:space="preserve"> podstawowym, którego przedmiotem było</w:t>
      </w:r>
      <w:r w:rsidR="002D6811" w:rsidRPr="00794CD9">
        <w:rPr>
          <w:rFonts w:ascii="Times New Roman" w:eastAsia="Times New Roman" w:hAnsi="Times New Roman" w:cs="Times New Roman"/>
          <w:b/>
        </w:rPr>
        <w:t xml:space="preserve"> „Utrzymanie czystości i porządku na terenie gminy i</w:t>
      </w:r>
      <w:r w:rsidR="00563B70">
        <w:rPr>
          <w:rFonts w:ascii="Times New Roman" w:eastAsia="Times New Roman" w:hAnsi="Times New Roman" w:cs="Times New Roman"/>
          <w:b/>
        </w:rPr>
        <w:t> </w:t>
      </w:r>
      <w:r w:rsidR="002D6811" w:rsidRPr="00794CD9">
        <w:rPr>
          <w:rFonts w:ascii="Times New Roman" w:eastAsia="Times New Roman" w:hAnsi="Times New Roman" w:cs="Times New Roman"/>
          <w:b/>
        </w:rPr>
        <w:t>miasta Węgliniec w latach 202</w:t>
      </w:r>
      <w:r w:rsidR="002F6B24" w:rsidRPr="00794CD9">
        <w:rPr>
          <w:rFonts w:ascii="Times New Roman" w:eastAsia="Times New Roman" w:hAnsi="Times New Roman" w:cs="Times New Roman"/>
          <w:b/>
        </w:rPr>
        <w:t>5</w:t>
      </w:r>
      <w:r w:rsidR="002D6811" w:rsidRPr="00794CD9">
        <w:rPr>
          <w:rFonts w:ascii="Times New Roman" w:eastAsia="Times New Roman" w:hAnsi="Times New Roman" w:cs="Times New Roman"/>
          <w:b/>
        </w:rPr>
        <w:t>-202</w:t>
      </w:r>
      <w:r w:rsidR="002F6B24" w:rsidRPr="00794CD9">
        <w:rPr>
          <w:rFonts w:ascii="Times New Roman" w:eastAsia="Times New Roman" w:hAnsi="Times New Roman" w:cs="Times New Roman"/>
          <w:b/>
        </w:rPr>
        <w:t>6</w:t>
      </w:r>
      <w:r w:rsidR="002D6811" w:rsidRPr="00794CD9">
        <w:rPr>
          <w:rFonts w:ascii="Times New Roman" w:eastAsia="Times New Roman" w:hAnsi="Times New Roman" w:cs="Times New Roman"/>
          <w:b/>
        </w:rPr>
        <w:t>”</w:t>
      </w:r>
      <w:r w:rsidRPr="00794CD9">
        <w:rPr>
          <w:rFonts w:ascii="Times New Roman" w:eastAsia="Times New Roman" w:hAnsi="Times New Roman" w:cs="Times New Roman"/>
          <w:bCs/>
        </w:rPr>
        <w:t>, Zamawiający zleca, a Wykonawca przyjmuje do wykonania prace związane z utrzymaniem czystości</w:t>
      </w:r>
      <w:r w:rsidR="00E83AB2" w:rsidRPr="00794CD9">
        <w:rPr>
          <w:rFonts w:ascii="Times New Roman" w:eastAsia="Times New Roman" w:hAnsi="Times New Roman" w:cs="Times New Roman"/>
          <w:bCs/>
        </w:rPr>
        <w:t xml:space="preserve"> i porządku na terenie Gminy i Miasta Węgliniec.</w:t>
      </w:r>
      <w:r w:rsidRPr="00794CD9">
        <w:rPr>
          <w:rFonts w:ascii="Times New Roman" w:eastAsia="Times New Roman" w:hAnsi="Times New Roman" w:cs="Times New Roman"/>
          <w:bCs/>
        </w:rPr>
        <w:t xml:space="preserve"> </w:t>
      </w:r>
    </w:p>
    <w:p w14:paraId="1E982024" w14:textId="77777777" w:rsidR="00732084" w:rsidRPr="00794CD9" w:rsidRDefault="00732084" w:rsidP="00563B70">
      <w:pPr>
        <w:numPr>
          <w:ilvl w:val="0"/>
          <w:numId w:val="10"/>
        </w:numPr>
        <w:tabs>
          <w:tab w:val="clear" w:pos="360"/>
          <w:tab w:val="num" w:pos="284"/>
        </w:tabs>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Wykaz prac do wykonania wyszczególniony został w załączniku nr 1 do niniejszej umowy.</w:t>
      </w:r>
    </w:p>
    <w:p w14:paraId="7B4E9AB7" w14:textId="77777777" w:rsidR="00794CD9" w:rsidRPr="00794CD9" w:rsidRDefault="00794CD9" w:rsidP="00BB1D07">
      <w:pPr>
        <w:spacing w:after="0" w:line="240" w:lineRule="auto"/>
        <w:jc w:val="center"/>
        <w:rPr>
          <w:rFonts w:ascii="Times New Roman" w:eastAsia="Times New Roman" w:hAnsi="Times New Roman" w:cs="Times New Roman"/>
          <w:b/>
        </w:rPr>
      </w:pPr>
    </w:p>
    <w:p w14:paraId="56A08262" w14:textId="6D449680" w:rsidR="00732084" w:rsidRPr="00794CD9" w:rsidRDefault="00732084" w:rsidP="00BB1D07">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2</w:t>
      </w:r>
      <w:r w:rsidR="002D6811" w:rsidRPr="00794CD9">
        <w:rPr>
          <w:rFonts w:ascii="Times New Roman" w:eastAsia="Times New Roman" w:hAnsi="Times New Roman" w:cs="Times New Roman"/>
          <w:b/>
        </w:rPr>
        <w:t xml:space="preserve"> Przedmiot umowy </w:t>
      </w:r>
    </w:p>
    <w:p w14:paraId="4192AB9F" w14:textId="2B375A6E" w:rsidR="00672D7C" w:rsidRPr="00794CD9" w:rsidRDefault="00672D7C" w:rsidP="00563B70">
      <w:pPr>
        <w:numPr>
          <w:ilvl w:val="0"/>
          <w:numId w:val="8"/>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rPr>
      </w:pPr>
      <w:r w:rsidRPr="00794CD9">
        <w:rPr>
          <w:rFonts w:ascii="Times New Roman" w:eastAsia="Times New Roman" w:hAnsi="Times New Roman" w:cs="Times New Roman"/>
          <w:bCs/>
        </w:rPr>
        <w:t xml:space="preserve">Zamawiający zleca, a wykonawca zobowiązuje się do </w:t>
      </w:r>
      <w:r w:rsidRPr="00794CD9">
        <w:rPr>
          <w:rFonts w:ascii="Times New Roman" w:hAnsi="Times New Roman" w:cs="Times New Roman"/>
        </w:rPr>
        <w:t>świadczenia usług w ramach utrzymania czystości i porządku na ulicach, placach, działkach gminnych oraz przystankach autobusowych na terenie Gminy Węgliniec (zwanego w</w:t>
      </w:r>
      <w:r w:rsidR="00563B70">
        <w:rPr>
          <w:rFonts w:ascii="Times New Roman" w:hAnsi="Times New Roman" w:cs="Times New Roman"/>
        </w:rPr>
        <w:t xml:space="preserve"> </w:t>
      </w:r>
      <w:r w:rsidRPr="00794CD9">
        <w:rPr>
          <w:rFonts w:ascii="Times New Roman" w:hAnsi="Times New Roman" w:cs="Times New Roman"/>
        </w:rPr>
        <w:t>dalszej części umowy „przedmiotem umowy”), zgodnie z</w:t>
      </w:r>
      <w:r w:rsidR="00563B70">
        <w:rPr>
          <w:rFonts w:ascii="Times New Roman" w:hAnsi="Times New Roman" w:cs="Times New Roman"/>
        </w:rPr>
        <w:t> </w:t>
      </w:r>
      <w:r w:rsidRPr="00794CD9">
        <w:rPr>
          <w:rFonts w:ascii="Times New Roman" w:hAnsi="Times New Roman" w:cs="Times New Roman"/>
        </w:rPr>
        <w:t>ofertą Wykonawcy oraz zgodnie z obowiązującymi w Rzeczypospolitej Polskiej przepisami prawa powszechnie obowiązującego, w terminie określonym umową.</w:t>
      </w:r>
    </w:p>
    <w:p w14:paraId="08C1B4C4" w14:textId="06DAE2EE" w:rsidR="00672D7C" w:rsidRPr="00794CD9" w:rsidRDefault="00672D7C" w:rsidP="00563B70">
      <w:pPr>
        <w:numPr>
          <w:ilvl w:val="0"/>
          <w:numId w:val="8"/>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hAnsi="Times New Roman" w:cs="Times New Roman"/>
        </w:rPr>
        <w:t xml:space="preserve">Utrzymanie czystości w rozumieniu umowy polega na </w:t>
      </w:r>
      <w:r w:rsidRPr="00794CD9">
        <w:rPr>
          <w:rFonts w:ascii="Times New Roman" w:eastAsia="Times New Roman" w:hAnsi="Times New Roman" w:cs="Times New Roman"/>
          <w:bCs/>
        </w:rPr>
        <w:t>zamieceniu, wygrabieniu wszelkich zanieczyszczeń jezdni, chodników, skwerów, trawników, alejek na skwerach, w parku, terenu przy ławkach ulicznych, koszach na śmieci w szczególności z papierów, resztek roślin, liści, niedopałków papierosów i trawy wyrosłej na poboczach dróg oraz chodników. Wszystkie w/w prace obejmują zebranie i wywiezienie śmieci.</w:t>
      </w:r>
    </w:p>
    <w:p w14:paraId="32CEB839" w14:textId="702DAD62" w:rsidR="00672D7C" w:rsidRPr="00794CD9" w:rsidRDefault="00672D7C" w:rsidP="00563B70">
      <w:pPr>
        <w:numPr>
          <w:ilvl w:val="0"/>
          <w:numId w:val="8"/>
        </w:numPr>
        <w:tabs>
          <w:tab w:val="clear" w:pos="360"/>
          <w:tab w:val="num" w:pos="284"/>
        </w:tabs>
        <w:spacing w:after="0" w:line="240" w:lineRule="auto"/>
        <w:ind w:left="284" w:hanging="284"/>
        <w:jc w:val="both"/>
        <w:rPr>
          <w:rFonts w:ascii="Times New Roman" w:hAnsi="Times New Roman" w:cs="Times New Roman"/>
        </w:rPr>
      </w:pPr>
      <w:r w:rsidRPr="00794CD9">
        <w:rPr>
          <w:rFonts w:ascii="Times New Roman" w:hAnsi="Times New Roman" w:cs="Times New Roman"/>
        </w:rPr>
        <w:t>Zakres rzeczowy świadczonych usług został określony w opisie przedmiotu zamówienia wraz z załącznikami stanowiącymi załącznik nr …. do Specyfikacji Warunków Zamówienia.</w:t>
      </w:r>
    </w:p>
    <w:p w14:paraId="6F51DC0F" w14:textId="77777777" w:rsidR="00732084" w:rsidRPr="00794CD9" w:rsidRDefault="00732084" w:rsidP="00563B70">
      <w:pPr>
        <w:numPr>
          <w:ilvl w:val="0"/>
          <w:numId w:val="8"/>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przed rozpoczęciem usług sporządzi harmonogram prac na dany miesiąc wskazując miejsce prac, ich zakres oraz termin realizacji.</w:t>
      </w:r>
    </w:p>
    <w:p w14:paraId="6635E467" w14:textId="77777777" w:rsidR="00BB1D07" w:rsidRPr="00794CD9" w:rsidRDefault="00BB1D07" w:rsidP="00BB1D07">
      <w:pPr>
        <w:spacing w:after="0" w:line="240" w:lineRule="auto"/>
        <w:jc w:val="center"/>
        <w:rPr>
          <w:rFonts w:ascii="Times New Roman" w:eastAsia="Times New Roman" w:hAnsi="Times New Roman" w:cs="Times New Roman"/>
          <w:b/>
        </w:rPr>
      </w:pPr>
    </w:p>
    <w:p w14:paraId="327426B5" w14:textId="65681D38" w:rsidR="00732084" w:rsidRPr="00794CD9" w:rsidRDefault="00732084" w:rsidP="00BB1D07">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3</w:t>
      </w:r>
      <w:r w:rsidR="002D6811" w:rsidRPr="00794CD9">
        <w:rPr>
          <w:rFonts w:ascii="Times New Roman" w:eastAsia="Times New Roman" w:hAnsi="Times New Roman" w:cs="Times New Roman"/>
          <w:b/>
        </w:rPr>
        <w:t xml:space="preserve"> Termin wykonania umowy </w:t>
      </w:r>
    </w:p>
    <w:p w14:paraId="77904FE1" w14:textId="6D6D1B88" w:rsidR="002D6811" w:rsidRPr="00794CD9" w:rsidRDefault="002D6811" w:rsidP="00BB1D07">
      <w:pPr>
        <w:widowControl w:val="0"/>
        <w:suppressAutoHyphens/>
        <w:spacing w:after="0" w:line="240" w:lineRule="auto"/>
        <w:jc w:val="both"/>
        <w:rPr>
          <w:rFonts w:ascii="Times New Roman" w:eastAsia="Times New Roman" w:hAnsi="Times New Roman" w:cs="Times New Roman"/>
          <w:bCs/>
          <w:lang w:eastAsia="zh-CN"/>
        </w:rPr>
      </w:pPr>
      <w:r w:rsidRPr="00794CD9">
        <w:rPr>
          <w:rFonts w:ascii="Times New Roman" w:eastAsia="Times New Roman" w:hAnsi="Times New Roman" w:cs="Times New Roman"/>
          <w:bCs/>
          <w:lang w:eastAsia="zh-CN"/>
        </w:rPr>
        <w:t>Ustala się termin realizacji umowy na</w:t>
      </w:r>
      <w:r w:rsidR="002749F0" w:rsidRPr="00794CD9">
        <w:rPr>
          <w:rFonts w:ascii="Times New Roman" w:eastAsia="Times New Roman" w:hAnsi="Times New Roman" w:cs="Times New Roman"/>
          <w:bCs/>
          <w:lang w:eastAsia="zh-CN"/>
        </w:rPr>
        <w:t xml:space="preserve"> </w:t>
      </w:r>
      <w:r w:rsidR="00C33431" w:rsidRPr="00794CD9">
        <w:rPr>
          <w:rFonts w:ascii="Times New Roman" w:eastAsia="Times New Roman" w:hAnsi="Times New Roman" w:cs="Times New Roman"/>
          <w:bCs/>
          <w:lang w:eastAsia="zh-CN"/>
        </w:rPr>
        <w:t>24</w:t>
      </w:r>
      <w:r w:rsidR="002749F0" w:rsidRPr="00794CD9">
        <w:rPr>
          <w:rFonts w:ascii="Times New Roman" w:eastAsia="Times New Roman" w:hAnsi="Times New Roman" w:cs="Times New Roman"/>
          <w:bCs/>
          <w:lang w:eastAsia="zh-CN"/>
        </w:rPr>
        <w:t xml:space="preserve"> </w:t>
      </w:r>
      <w:r w:rsidR="00C33431" w:rsidRPr="00794CD9">
        <w:rPr>
          <w:rFonts w:ascii="Times New Roman" w:eastAsia="Times New Roman" w:hAnsi="Times New Roman" w:cs="Times New Roman"/>
          <w:bCs/>
          <w:lang w:eastAsia="zh-CN"/>
        </w:rPr>
        <w:t>miesiące</w:t>
      </w:r>
      <w:r w:rsidRPr="00794CD9">
        <w:rPr>
          <w:rFonts w:ascii="Times New Roman" w:eastAsia="Times New Roman" w:hAnsi="Times New Roman" w:cs="Times New Roman"/>
          <w:bCs/>
          <w:lang w:eastAsia="zh-CN"/>
        </w:rPr>
        <w:t xml:space="preserve">, licząc </w:t>
      </w:r>
      <w:r w:rsidRPr="00794CD9">
        <w:rPr>
          <w:rFonts w:ascii="Times New Roman" w:eastAsia="Times New Roman" w:hAnsi="Times New Roman" w:cs="Times New Roman"/>
          <w:b/>
          <w:lang w:eastAsia="zh-CN"/>
        </w:rPr>
        <w:t xml:space="preserve">od 1 </w:t>
      </w:r>
      <w:r w:rsidR="00C33431" w:rsidRPr="00794CD9">
        <w:rPr>
          <w:rFonts w:ascii="Times New Roman" w:eastAsia="Times New Roman" w:hAnsi="Times New Roman" w:cs="Times New Roman"/>
          <w:b/>
          <w:lang w:eastAsia="zh-CN"/>
        </w:rPr>
        <w:t>stycznia</w:t>
      </w:r>
      <w:r w:rsidRPr="00794CD9">
        <w:rPr>
          <w:rFonts w:ascii="Times New Roman" w:eastAsia="Times New Roman" w:hAnsi="Times New Roman" w:cs="Times New Roman"/>
          <w:b/>
          <w:lang w:eastAsia="zh-CN"/>
        </w:rPr>
        <w:t xml:space="preserve"> 202</w:t>
      </w:r>
      <w:r w:rsidR="002F6B24" w:rsidRPr="00794CD9">
        <w:rPr>
          <w:rFonts w:ascii="Times New Roman" w:eastAsia="Times New Roman" w:hAnsi="Times New Roman" w:cs="Times New Roman"/>
          <w:b/>
          <w:lang w:eastAsia="zh-CN"/>
        </w:rPr>
        <w:t>5</w:t>
      </w:r>
      <w:r w:rsidRPr="00794CD9">
        <w:rPr>
          <w:rFonts w:ascii="Times New Roman" w:eastAsia="Times New Roman" w:hAnsi="Times New Roman" w:cs="Times New Roman"/>
          <w:b/>
          <w:lang w:eastAsia="zh-CN"/>
        </w:rPr>
        <w:t xml:space="preserve"> r. do</w:t>
      </w:r>
      <w:r w:rsidRPr="00794CD9">
        <w:rPr>
          <w:rFonts w:ascii="Times New Roman" w:eastAsia="Times New Roman" w:hAnsi="Times New Roman" w:cs="Times New Roman"/>
          <w:bCs/>
          <w:lang w:eastAsia="zh-CN"/>
        </w:rPr>
        <w:t xml:space="preserve"> </w:t>
      </w:r>
      <w:r w:rsidRPr="00794CD9">
        <w:rPr>
          <w:rFonts w:ascii="Times New Roman" w:eastAsia="Times New Roman" w:hAnsi="Times New Roman" w:cs="Times New Roman"/>
          <w:b/>
          <w:lang w:eastAsia="zh-CN"/>
        </w:rPr>
        <w:t xml:space="preserve">31 </w:t>
      </w:r>
      <w:r w:rsidR="00C33431" w:rsidRPr="00794CD9">
        <w:rPr>
          <w:rFonts w:ascii="Times New Roman" w:eastAsia="Times New Roman" w:hAnsi="Times New Roman" w:cs="Times New Roman"/>
          <w:b/>
          <w:lang w:eastAsia="zh-CN"/>
        </w:rPr>
        <w:t>grudnia</w:t>
      </w:r>
      <w:r w:rsidRPr="00794CD9">
        <w:rPr>
          <w:rFonts w:ascii="Times New Roman" w:eastAsia="Times New Roman" w:hAnsi="Times New Roman" w:cs="Times New Roman"/>
          <w:b/>
          <w:lang w:eastAsia="zh-CN"/>
        </w:rPr>
        <w:t xml:space="preserve"> 202</w:t>
      </w:r>
      <w:r w:rsidR="002F6B24" w:rsidRPr="00794CD9">
        <w:rPr>
          <w:rFonts w:ascii="Times New Roman" w:eastAsia="Times New Roman" w:hAnsi="Times New Roman" w:cs="Times New Roman"/>
          <w:b/>
          <w:lang w:eastAsia="zh-CN"/>
        </w:rPr>
        <w:t>6</w:t>
      </w:r>
      <w:r w:rsidRPr="00794CD9">
        <w:rPr>
          <w:rFonts w:ascii="Times New Roman" w:eastAsia="Times New Roman" w:hAnsi="Times New Roman" w:cs="Times New Roman"/>
          <w:b/>
          <w:lang w:eastAsia="zh-CN"/>
        </w:rPr>
        <w:t> r.</w:t>
      </w:r>
    </w:p>
    <w:p w14:paraId="38E41DB7" w14:textId="77777777" w:rsidR="00BB1D07" w:rsidRPr="00794CD9" w:rsidRDefault="00BB1D07" w:rsidP="00BB1D07">
      <w:pPr>
        <w:spacing w:after="0" w:line="240" w:lineRule="auto"/>
        <w:jc w:val="center"/>
        <w:rPr>
          <w:rFonts w:ascii="Times New Roman" w:eastAsia="Times New Roman" w:hAnsi="Times New Roman" w:cs="Times New Roman"/>
          <w:b/>
        </w:rPr>
      </w:pPr>
    </w:p>
    <w:p w14:paraId="1C93F0BF" w14:textId="5DCEE61E" w:rsidR="00672D7C" w:rsidRPr="00794CD9" w:rsidRDefault="00672D7C" w:rsidP="00BB1D07">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4 Wynagrodzenie</w:t>
      </w:r>
    </w:p>
    <w:p w14:paraId="1DB9B116" w14:textId="11FAC111" w:rsidR="00732084" w:rsidRPr="00794CD9" w:rsidRDefault="00732084" w:rsidP="00563B70">
      <w:pPr>
        <w:numPr>
          <w:ilvl w:val="0"/>
          <w:numId w:val="9"/>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Wartość zamówienia wymienionego w §</w:t>
      </w:r>
      <w:r w:rsidR="00FD0BB1" w:rsidRPr="00794CD9">
        <w:rPr>
          <w:rFonts w:ascii="Times New Roman" w:eastAsia="Times New Roman" w:hAnsi="Times New Roman" w:cs="Times New Roman"/>
          <w:bCs/>
        </w:rPr>
        <w:t xml:space="preserve"> </w:t>
      </w:r>
      <w:r w:rsidR="00C37A2B" w:rsidRPr="00794CD9">
        <w:rPr>
          <w:rFonts w:ascii="Times New Roman" w:eastAsia="Times New Roman" w:hAnsi="Times New Roman" w:cs="Times New Roman"/>
          <w:bCs/>
        </w:rPr>
        <w:t>2</w:t>
      </w:r>
      <w:r w:rsidRPr="00794CD9">
        <w:rPr>
          <w:rFonts w:ascii="Times New Roman" w:eastAsia="Times New Roman" w:hAnsi="Times New Roman" w:cs="Times New Roman"/>
          <w:bCs/>
        </w:rPr>
        <w:t xml:space="preserve"> ustala się na kwotę brutto ______________zł. (słownie:_________________________________________________)</w:t>
      </w:r>
    </w:p>
    <w:p w14:paraId="77CB4A5E" w14:textId="4505B145" w:rsidR="00732084" w:rsidRPr="00794CD9" w:rsidRDefault="00732084" w:rsidP="00563B70">
      <w:pPr>
        <w:numPr>
          <w:ilvl w:val="0"/>
          <w:numId w:val="9"/>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 xml:space="preserve">Kwota określona w ust. </w:t>
      </w:r>
      <w:r w:rsidR="00C37A2B" w:rsidRPr="00794CD9">
        <w:rPr>
          <w:rFonts w:ascii="Times New Roman" w:eastAsia="Times New Roman" w:hAnsi="Times New Roman" w:cs="Times New Roman"/>
          <w:bCs/>
        </w:rPr>
        <w:t>1</w:t>
      </w:r>
      <w:r w:rsidRPr="00794CD9">
        <w:rPr>
          <w:rFonts w:ascii="Times New Roman" w:eastAsia="Times New Roman" w:hAnsi="Times New Roman" w:cs="Times New Roman"/>
          <w:bCs/>
        </w:rPr>
        <w:t xml:space="preserve"> jest kwotą ryczałtową brutto (kwota zawiera podatek VAT) oraz zawiera wszystkie koszty związane z realizacją zadania tj. wszelkie koszty przygotowawcze terenu, na którym prowadzone będą usługi, transport itp.</w:t>
      </w:r>
    </w:p>
    <w:p w14:paraId="7F88F64D" w14:textId="5DB81299" w:rsidR="007A54BA" w:rsidRPr="00794CD9" w:rsidRDefault="007A54BA" w:rsidP="00563B70">
      <w:pPr>
        <w:pStyle w:val="Akapitzlist"/>
        <w:widowControl w:val="0"/>
        <w:numPr>
          <w:ilvl w:val="0"/>
          <w:numId w:val="9"/>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794CD9">
        <w:rPr>
          <w:rFonts w:ascii="Times New Roman" w:eastAsia="Calibri" w:hAnsi="Times New Roman" w:cs="Times New Roman"/>
        </w:rPr>
        <w:t>Wynagrodzenie wykonawcy wynikające z faktury VAT będzie płatne z zachowaniem mechanizmu podzielonej płatności, zgodnie z art. 108a ust. 1 ustawy o podatku od towarów i usług (Dz.U. z 202</w:t>
      </w:r>
      <w:r w:rsidR="00702FBF" w:rsidRPr="00794CD9">
        <w:rPr>
          <w:rFonts w:ascii="Times New Roman" w:eastAsia="Calibri" w:hAnsi="Times New Roman" w:cs="Times New Roman"/>
        </w:rPr>
        <w:t>3</w:t>
      </w:r>
      <w:r w:rsidRPr="00794CD9">
        <w:rPr>
          <w:rFonts w:ascii="Times New Roman" w:eastAsia="Calibri" w:hAnsi="Times New Roman" w:cs="Times New Roman"/>
        </w:rPr>
        <w:t>r., poz.</w:t>
      </w:r>
      <w:r w:rsidR="00702FBF" w:rsidRPr="00794CD9">
        <w:rPr>
          <w:rFonts w:ascii="Times New Roman" w:eastAsia="Calibri" w:hAnsi="Times New Roman" w:cs="Times New Roman"/>
        </w:rPr>
        <w:t xml:space="preserve"> 1570</w:t>
      </w:r>
      <w:r w:rsidRPr="00794CD9">
        <w:rPr>
          <w:rFonts w:ascii="Times New Roman" w:eastAsia="Calibri" w:hAnsi="Times New Roman" w:cs="Times New Roman"/>
        </w:rPr>
        <w:t xml:space="preserve"> z późn.zm.).</w:t>
      </w:r>
      <w:r w:rsidRPr="00794CD9">
        <w:rPr>
          <w:rFonts w:ascii="Times New Roman" w:hAnsi="Times New Roman" w:cs="Times New Roman"/>
          <w:lang w:eastAsia="ar-SA"/>
        </w:rPr>
        <w:t xml:space="preserve"> </w:t>
      </w:r>
    </w:p>
    <w:p w14:paraId="4CF0ECE3" w14:textId="1855C4CF" w:rsidR="00732084" w:rsidRPr="00794CD9" w:rsidRDefault="00732084" w:rsidP="00563B70">
      <w:pPr>
        <w:numPr>
          <w:ilvl w:val="0"/>
          <w:numId w:val="9"/>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Zamawiający zastrzega sobie prawo do zlecania prac zamiennych w ramach wykazu prac wynikających z umowy, w zależności od występujących potrzeb - bez konieczności zmiany niniejszej umowy.</w:t>
      </w:r>
    </w:p>
    <w:p w14:paraId="51BC9A4E" w14:textId="77777777" w:rsidR="00732084" w:rsidRPr="00794CD9" w:rsidRDefault="00732084" w:rsidP="00563B70">
      <w:pPr>
        <w:numPr>
          <w:ilvl w:val="0"/>
          <w:numId w:val="9"/>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 razie stwierdzenia nienależytego wykonania usług objętych umową, osoba je odbierająca określa te wady i ich rozmiar oraz termin ich usunięcia, który nie może być dłuższy niż 5 dni licząc od dnia zgłoszenia przez Zamawiającego.</w:t>
      </w:r>
    </w:p>
    <w:p w14:paraId="4B787402" w14:textId="77777777" w:rsidR="00732084" w:rsidRPr="00794CD9" w:rsidRDefault="00732084" w:rsidP="00563B70">
      <w:pPr>
        <w:numPr>
          <w:ilvl w:val="0"/>
          <w:numId w:val="9"/>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 xml:space="preserve">Osobą pełniącą nadzór nad usługami w ramach niniejszej umowy, w imieniu Zamawiającego jest Pani Iwona Piffer, która jest uprawniona do wydawania Wykonawcy poleceń związanych z </w:t>
      </w:r>
      <w:r w:rsidRPr="00794CD9">
        <w:rPr>
          <w:rFonts w:ascii="Times New Roman" w:eastAsia="Times New Roman" w:hAnsi="Times New Roman" w:cs="Times New Roman"/>
          <w:bCs/>
        </w:rPr>
        <w:lastRenderedPageBreak/>
        <w:t>wykonaniem usług, uznanych jako niezbędne do prawidłowego wykonania umowy oraz jest upoważniona do zatwierdzenia harmonogramu na dany miesiąc oraz do odbioru usług.</w:t>
      </w:r>
    </w:p>
    <w:p w14:paraId="5071F522" w14:textId="77777777" w:rsidR="00BB1D07" w:rsidRPr="00794CD9" w:rsidRDefault="00BB1D07" w:rsidP="00BB1D07">
      <w:pPr>
        <w:spacing w:after="0" w:line="240" w:lineRule="auto"/>
        <w:jc w:val="center"/>
        <w:rPr>
          <w:rFonts w:ascii="Times New Roman" w:eastAsia="Times New Roman" w:hAnsi="Times New Roman" w:cs="Times New Roman"/>
          <w:b/>
        </w:rPr>
      </w:pPr>
    </w:p>
    <w:p w14:paraId="67074A1D" w14:textId="3C88354F" w:rsidR="00732084" w:rsidRPr="00794CD9" w:rsidRDefault="00732084" w:rsidP="00BB1D07">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xml:space="preserve">§ </w:t>
      </w:r>
      <w:r w:rsidR="007A54BA" w:rsidRPr="00794CD9">
        <w:rPr>
          <w:rFonts w:ascii="Times New Roman" w:eastAsia="Times New Roman" w:hAnsi="Times New Roman" w:cs="Times New Roman"/>
          <w:b/>
        </w:rPr>
        <w:t>5</w:t>
      </w:r>
      <w:r w:rsidR="00672D7C" w:rsidRPr="00794CD9">
        <w:rPr>
          <w:rFonts w:ascii="Times New Roman" w:eastAsia="Times New Roman" w:hAnsi="Times New Roman" w:cs="Times New Roman"/>
          <w:b/>
        </w:rPr>
        <w:t xml:space="preserve"> Warunki p</w:t>
      </w:r>
      <w:r w:rsidR="00820FD0" w:rsidRPr="00794CD9">
        <w:rPr>
          <w:rFonts w:ascii="Times New Roman" w:eastAsia="Times New Roman" w:hAnsi="Times New Roman" w:cs="Times New Roman"/>
          <w:b/>
        </w:rPr>
        <w:t>ła</w:t>
      </w:r>
      <w:r w:rsidR="00672D7C" w:rsidRPr="00794CD9">
        <w:rPr>
          <w:rFonts w:ascii="Times New Roman" w:eastAsia="Times New Roman" w:hAnsi="Times New Roman" w:cs="Times New Roman"/>
          <w:b/>
        </w:rPr>
        <w:t xml:space="preserve">tności </w:t>
      </w:r>
    </w:p>
    <w:p w14:paraId="1DB32F20" w14:textId="77777777" w:rsidR="00732084" w:rsidRPr="00794CD9" w:rsidRDefault="00732084" w:rsidP="00563B70">
      <w:pPr>
        <w:numPr>
          <w:ilvl w:val="0"/>
          <w:numId w:val="13"/>
        </w:numPr>
        <w:tabs>
          <w:tab w:val="clear" w:pos="360"/>
          <w:tab w:val="num" w:pos="284"/>
        </w:tabs>
        <w:spacing w:after="0" w:line="240" w:lineRule="auto"/>
        <w:ind w:left="284" w:right="204" w:hanging="284"/>
        <w:jc w:val="both"/>
        <w:rPr>
          <w:rFonts w:ascii="Times New Roman" w:eastAsia="Times New Roman" w:hAnsi="Times New Roman" w:cs="Times New Roman"/>
          <w:bCs/>
        </w:rPr>
      </w:pPr>
      <w:r w:rsidRPr="00794CD9">
        <w:rPr>
          <w:rFonts w:ascii="Times New Roman" w:eastAsia="Times New Roman" w:hAnsi="Times New Roman" w:cs="Times New Roman"/>
          <w:bCs/>
        </w:rPr>
        <w:t xml:space="preserve">Rozliczenie usług następować będzie fakturami VAT miesięcznymi za bezusterkowe wykonanie prace. </w:t>
      </w:r>
    </w:p>
    <w:p w14:paraId="7E23AA60" w14:textId="0D1AC1C3" w:rsidR="00732084" w:rsidRPr="00794CD9" w:rsidRDefault="00732084" w:rsidP="00563B70">
      <w:pPr>
        <w:numPr>
          <w:ilvl w:val="0"/>
          <w:numId w:val="13"/>
        </w:numPr>
        <w:tabs>
          <w:tab w:val="clear" w:pos="360"/>
          <w:tab w:val="num" w:pos="284"/>
        </w:tabs>
        <w:spacing w:after="0" w:line="240" w:lineRule="auto"/>
        <w:ind w:left="284" w:right="204" w:hanging="284"/>
        <w:jc w:val="both"/>
        <w:rPr>
          <w:rFonts w:ascii="Times New Roman" w:eastAsia="Times New Roman" w:hAnsi="Times New Roman" w:cs="Times New Roman"/>
          <w:bCs/>
        </w:rPr>
      </w:pPr>
      <w:r w:rsidRPr="00794CD9">
        <w:rPr>
          <w:rFonts w:ascii="Times New Roman" w:eastAsia="Times New Roman" w:hAnsi="Times New Roman" w:cs="Times New Roman"/>
          <w:bCs/>
        </w:rPr>
        <w:t xml:space="preserve">Płatność regulowana będzie w terminie </w:t>
      </w:r>
      <w:r w:rsidR="00563B70">
        <w:rPr>
          <w:rFonts w:ascii="Times New Roman" w:eastAsia="Times New Roman" w:hAnsi="Times New Roman" w:cs="Times New Roman"/>
          <w:bCs/>
        </w:rPr>
        <w:t>…</w:t>
      </w:r>
      <w:r w:rsidRPr="00794CD9">
        <w:rPr>
          <w:rFonts w:ascii="Times New Roman" w:eastAsia="Times New Roman" w:hAnsi="Times New Roman" w:cs="Times New Roman"/>
          <w:bCs/>
        </w:rPr>
        <w:t xml:space="preserve"> dni od daty otrzymania faktury VAT oraz podpisanego przez Zamawiającego protokołu bezusterkowego odbioru usług</w:t>
      </w:r>
      <w:r w:rsidR="007A54BA" w:rsidRPr="00794CD9">
        <w:rPr>
          <w:rFonts w:ascii="Times New Roman" w:eastAsia="Times New Roman" w:hAnsi="Times New Roman" w:cs="Times New Roman"/>
          <w:bCs/>
        </w:rPr>
        <w:t xml:space="preserve"> wraz z harmonogramem wykonanych usług (miesięcznym)</w:t>
      </w:r>
      <w:r w:rsidRPr="00794CD9">
        <w:rPr>
          <w:rFonts w:ascii="Times New Roman" w:eastAsia="Times New Roman" w:hAnsi="Times New Roman" w:cs="Times New Roman"/>
          <w:bCs/>
        </w:rPr>
        <w:t>.</w:t>
      </w:r>
    </w:p>
    <w:p w14:paraId="394C1737" w14:textId="77777777" w:rsidR="00732084" w:rsidRPr="00794CD9" w:rsidRDefault="00732084" w:rsidP="00563B70">
      <w:pPr>
        <w:widowControl w:val="0"/>
        <w:numPr>
          <w:ilvl w:val="0"/>
          <w:numId w:val="13"/>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rPr>
      </w:pPr>
      <w:r w:rsidRPr="00794CD9">
        <w:rPr>
          <w:rFonts w:ascii="Times New Roman" w:eastAsia="Times New Roman" w:hAnsi="Times New Roman" w:cs="Times New Roman"/>
        </w:rPr>
        <w:t>Numer rachunku bankowego Wykonawcy ______________________</w:t>
      </w:r>
    </w:p>
    <w:p w14:paraId="37237A03" w14:textId="77777777" w:rsidR="00732084" w:rsidRPr="00794CD9" w:rsidRDefault="00732084" w:rsidP="00563B70">
      <w:pPr>
        <w:widowControl w:val="0"/>
        <w:numPr>
          <w:ilvl w:val="0"/>
          <w:numId w:val="13"/>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rPr>
      </w:pPr>
      <w:r w:rsidRPr="00794CD9">
        <w:rPr>
          <w:rFonts w:ascii="Times New Roman" w:eastAsia="Times New Roman" w:hAnsi="Times New Roman" w:cs="Times New Roman"/>
        </w:rPr>
        <w:t>Zamawiający dopuszcza możliwość zmiany wynagrodzenia brutto w części dotyczącej  podatku VAT, jeżeli w okresie realizacji umowy ulegnie zmianie w drodze ustawowej stawka podatku VAT, będąca elementem wynagrodzenia Wykonawcy. Zmiana zostanie wprowadzona  na umotywowany wniosek Wykonawcy w formie aneksu do umowy.</w:t>
      </w:r>
    </w:p>
    <w:p w14:paraId="670CA78B" w14:textId="65080506" w:rsidR="00732084" w:rsidRPr="00794CD9" w:rsidRDefault="00732084" w:rsidP="00563B70">
      <w:pPr>
        <w:widowControl w:val="0"/>
        <w:numPr>
          <w:ilvl w:val="0"/>
          <w:numId w:val="13"/>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rPr>
      </w:pPr>
      <w:r w:rsidRPr="00794CD9">
        <w:rPr>
          <w:rFonts w:ascii="Times New Roman" w:eastAsia="Times New Roman" w:hAnsi="Times New Roman" w:cs="Times New Roman"/>
        </w:rPr>
        <w:t xml:space="preserve"> Wykonawca nie będzie wnosił roszczeń względem Zamawiającego, w tym finansowych, za czas przestoju i pozostawania w dyspozycji do wykonywania przedmiotu niniejszej umowy.</w:t>
      </w:r>
    </w:p>
    <w:p w14:paraId="76801C58" w14:textId="77777777" w:rsidR="005F1879" w:rsidRPr="00794CD9" w:rsidRDefault="005F1879" w:rsidP="00563B70">
      <w:pPr>
        <w:widowControl w:val="0"/>
        <w:numPr>
          <w:ilvl w:val="0"/>
          <w:numId w:val="13"/>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794CD9">
        <w:rPr>
          <w:rFonts w:ascii="Times New Roman" w:hAnsi="Times New Roman" w:cs="Times New Roman"/>
          <w:lang w:eastAsia="ar-SA"/>
        </w:rPr>
        <w:t>Rozliczenie za wykonanie przedmiotu umowy będzie dokonywane na podstawie faktur VAT częściowych i faktury Vat końcowej.</w:t>
      </w:r>
    </w:p>
    <w:p w14:paraId="2BCC4E16" w14:textId="77777777" w:rsidR="005F1879" w:rsidRPr="00794CD9" w:rsidRDefault="005F1879" w:rsidP="00563B70">
      <w:pPr>
        <w:widowControl w:val="0"/>
        <w:numPr>
          <w:ilvl w:val="0"/>
          <w:numId w:val="13"/>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794CD9">
        <w:rPr>
          <w:rFonts w:ascii="Times New Roman" w:hAnsi="Times New Roman" w:cs="Times New Roman"/>
          <w:lang w:eastAsia="ar-SA"/>
        </w:rPr>
        <w:t xml:space="preserve">Procentowa wartość faktury końcowej nie może wynosić więcej niż 50% wartości zadania. </w:t>
      </w:r>
    </w:p>
    <w:p w14:paraId="6B847342" w14:textId="1AE23AFA" w:rsidR="00732084" w:rsidRPr="00794CD9" w:rsidRDefault="00732084" w:rsidP="00563B70">
      <w:pPr>
        <w:widowControl w:val="0"/>
        <w:numPr>
          <w:ilvl w:val="0"/>
          <w:numId w:val="13"/>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rPr>
      </w:pPr>
      <w:r w:rsidRPr="00794CD9">
        <w:rPr>
          <w:rFonts w:ascii="Times New Roman" w:eastAsia="Times New Roman" w:hAnsi="Times New Roman" w:cs="Times New Roman"/>
        </w:rPr>
        <w:t>Zamawiający nie będzie udzielał Wykonawcy zaliczek na wykonanie prac objętych  umową.</w:t>
      </w:r>
    </w:p>
    <w:p w14:paraId="57084D91" w14:textId="77777777" w:rsidR="00732084" w:rsidRPr="00794CD9" w:rsidRDefault="00732084" w:rsidP="00563B70">
      <w:pPr>
        <w:widowControl w:val="0"/>
        <w:numPr>
          <w:ilvl w:val="0"/>
          <w:numId w:val="13"/>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rPr>
      </w:pPr>
      <w:r w:rsidRPr="00794CD9">
        <w:rPr>
          <w:rFonts w:ascii="Times New Roman" w:eastAsia="Times New Roman" w:hAnsi="Times New Roman" w:cs="Times New Roman"/>
        </w:rPr>
        <w:t>Strony zgodnie oświadczają, że zgodnie z przepisami ustawy o podatku od towarów i usług obowiązek podatkowy z tytułu prac obciąża Wykonawcę.</w:t>
      </w:r>
    </w:p>
    <w:p w14:paraId="60CC4259" w14:textId="77777777" w:rsidR="00805353" w:rsidRPr="00794CD9" w:rsidRDefault="00805353" w:rsidP="00BB1D07">
      <w:pPr>
        <w:spacing w:after="0" w:line="240" w:lineRule="auto"/>
        <w:jc w:val="center"/>
        <w:rPr>
          <w:rFonts w:ascii="Times New Roman" w:eastAsia="Times New Roman" w:hAnsi="Times New Roman" w:cs="Times New Roman"/>
          <w:bCs/>
        </w:rPr>
      </w:pPr>
    </w:p>
    <w:p w14:paraId="7494906F" w14:textId="7EF19E3E" w:rsidR="00732084" w:rsidRPr="00794CD9" w:rsidRDefault="00732084" w:rsidP="00BB1D07">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xml:space="preserve">§ </w:t>
      </w:r>
      <w:r w:rsidR="007A54BA" w:rsidRPr="00794CD9">
        <w:rPr>
          <w:rFonts w:ascii="Times New Roman" w:eastAsia="Times New Roman" w:hAnsi="Times New Roman" w:cs="Times New Roman"/>
          <w:b/>
        </w:rPr>
        <w:t>6 Wymogi dotyczące zatrudnienia na podstawie stosunku pracy</w:t>
      </w:r>
    </w:p>
    <w:p w14:paraId="7FF59B56" w14:textId="2FC7FA49"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bCs/>
          <w:lang w:eastAsia="zh-CN"/>
        </w:rPr>
        <w:t xml:space="preserve">Zamawiający wymaga, by następujące </w:t>
      </w:r>
      <w:r w:rsidRPr="00794CD9">
        <w:rPr>
          <w:rFonts w:ascii="Times New Roman" w:eastAsia="Times New Roman" w:hAnsi="Times New Roman" w:cs="Times New Roman"/>
          <w:lang w:eastAsia="zh-CN"/>
        </w:rPr>
        <w:t>czynności polegające na faktycznym wykonywaniu usług objętych zakresem umowy, tj. utrzymania czystości i porządku na ulicach, placach i przystankach autobusowych</w:t>
      </w:r>
      <w:r w:rsidRPr="00794CD9">
        <w:rPr>
          <w:rFonts w:ascii="Times New Roman" w:eastAsia="Times New Roman" w:hAnsi="Times New Roman" w:cs="Times New Roman"/>
          <w:bCs/>
          <w:lang w:eastAsia="zh-CN"/>
        </w:rPr>
        <w:t xml:space="preserve">, </w:t>
      </w:r>
      <w:r w:rsidRPr="00794CD9">
        <w:rPr>
          <w:rFonts w:ascii="Times New Roman" w:eastAsia="Times New Roman" w:hAnsi="Times New Roman" w:cs="Times New Roman"/>
          <w:lang w:eastAsia="zh-CN"/>
        </w:rPr>
        <w:t>o</w:t>
      </w:r>
      <w:r w:rsidR="00563B70">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ile nie będą wykonywane przez daną osobę w ramach prowadzonej przez nią działalności gospodarczej, były wykonywane przez osoby zatrudnione (przez Wykonawcę lub podwykonawcę) na podstawie umowy o pracę.</w:t>
      </w:r>
    </w:p>
    <w:p w14:paraId="0C552C87" w14:textId="77777777"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Wykonawca zobowiązany jest zawrzeć w każdej umowie o podwykonawstwo stosowne zapisy zobowiązujące Podwykonawców do zatrudnienia na umowę o pracę wszystkich osób wykonujących wskazane w ust. 1 niniejszego paragrafu czynności.</w:t>
      </w:r>
    </w:p>
    <w:p w14:paraId="3A99FB4E" w14:textId="25C00430"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Wykonawca przed przystąpieniem do wykonywania </w:t>
      </w:r>
      <w:r w:rsidR="00E83AB2" w:rsidRPr="00794CD9">
        <w:rPr>
          <w:rFonts w:ascii="Times New Roman" w:eastAsia="Times New Roman" w:hAnsi="Times New Roman" w:cs="Times New Roman"/>
          <w:lang w:eastAsia="zh-CN"/>
        </w:rPr>
        <w:t xml:space="preserve">usługi </w:t>
      </w:r>
      <w:r w:rsidRPr="00794CD9">
        <w:rPr>
          <w:rFonts w:ascii="Times New Roman" w:eastAsia="Times New Roman" w:hAnsi="Times New Roman" w:cs="Times New Roman"/>
          <w:lang w:eastAsia="zh-CN"/>
        </w:rPr>
        <w:t>przedkłada Zamawiającemu wykaz osób, które realizują zamówienie wraz z oświadczeniem, że są one zatrudnione na podstawie umowy o</w:t>
      </w:r>
      <w:r w:rsidR="00563B70">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 xml:space="preserve">pracę oraz wyraziły zgodę na przetwarzanie danych osobowych na potrzeby realizacji umowy. Zamawiający nie </w:t>
      </w:r>
      <w:r w:rsidR="00D644B9" w:rsidRPr="00794CD9">
        <w:rPr>
          <w:rFonts w:ascii="Times New Roman" w:eastAsia="Times New Roman" w:hAnsi="Times New Roman" w:cs="Times New Roman"/>
          <w:lang w:eastAsia="zh-CN"/>
        </w:rPr>
        <w:t>zleci</w:t>
      </w:r>
      <w:r w:rsidRPr="00794CD9">
        <w:rPr>
          <w:rFonts w:ascii="Times New Roman" w:eastAsia="Times New Roman" w:hAnsi="Times New Roman" w:cs="Times New Roman"/>
          <w:lang w:eastAsia="zh-CN"/>
        </w:rPr>
        <w:t xml:space="preserve"> Wykonawcy </w:t>
      </w:r>
      <w:r w:rsidR="00E83AB2" w:rsidRPr="00794CD9">
        <w:rPr>
          <w:rFonts w:ascii="Times New Roman" w:eastAsia="Times New Roman" w:hAnsi="Times New Roman" w:cs="Times New Roman"/>
          <w:lang w:eastAsia="zh-CN"/>
        </w:rPr>
        <w:t xml:space="preserve">realizacji zadań </w:t>
      </w:r>
      <w:r w:rsidRPr="00794CD9">
        <w:rPr>
          <w:rFonts w:ascii="Times New Roman" w:eastAsia="Times New Roman" w:hAnsi="Times New Roman" w:cs="Times New Roman"/>
          <w:lang w:eastAsia="zh-CN"/>
        </w:rPr>
        <w:t>do momentu otrzymania wykazu, o</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którym mowa w zdaniu poprzedzającym, przy czym wynikłe z tego opóźnienie w realizacji przedmiotu umowy będzie traktowane, jako opóźnienie z winy Wykonawcy.</w:t>
      </w:r>
    </w:p>
    <w:p w14:paraId="404AA505" w14:textId="77777777"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Zmiana wykazu osób, o którym mowa w ust. 3, nie wymaga aneksu do umowy (Wykonawca przedstawia korektę listy osób wykonujących zamówienie do wiadomości Zamawiającego w formie pisemnej w terminie 3 dni od dnia wystąpienia zmiany).</w:t>
      </w:r>
    </w:p>
    <w:p w14:paraId="0AA987D0" w14:textId="77777777"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trakcie realizacji umowy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w:t>
      </w:r>
    </w:p>
    <w:p w14:paraId="24CBE59F" w14:textId="28CBE189" w:rsidR="007A54BA" w:rsidRPr="00794CD9" w:rsidRDefault="007A54BA" w:rsidP="00563B70">
      <w:pPr>
        <w:widowControl w:val="0"/>
        <w:numPr>
          <w:ilvl w:val="0"/>
          <w:numId w:val="20"/>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żądania oświadczeń i dokumentów w zakresie potwierdzenia spełniania ww.</w:t>
      </w:r>
      <w:r w:rsidR="00563B70">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wymogów i dokonywania ich oceny,</w:t>
      </w:r>
    </w:p>
    <w:p w14:paraId="3D34BAEF" w14:textId="533AA21D" w:rsidR="007A54BA" w:rsidRPr="00794CD9" w:rsidRDefault="007A54BA" w:rsidP="00563B70">
      <w:pPr>
        <w:widowControl w:val="0"/>
        <w:numPr>
          <w:ilvl w:val="0"/>
          <w:numId w:val="20"/>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żądania wyjaśnień w przypadku wątpliwości w zakresie potwierdzenia spełniania ww.</w:t>
      </w:r>
      <w:r w:rsidR="00563B70">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wymogów,</w:t>
      </w:r>
    </w:p>
    <w:p w14:paraId="2AF4492E" w14:textId="77777777" w:rsidR="007A54BA" w:rsidRPr="00794CD9" w:rsidRDefault="007A54BA" w:rsidP="00563B70">
      <w:pPr>
        <w:widowControl w:val="0"/>
        <w:numPr>
          <w:ilvl w:val="0"/>
          <w:numId w:val="20"/>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przeprowadzania kontroli na miejscu wykonywania świadczenia.</w:t>
      </w:r>
    </w:p>
    <w:p w14:paraId="78A821D4" w14:textId="35E9BF77"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trakcie realizacji umowy na każde wezwanie Zamawiającego, w wyznaczonym w tym wezwaniu terminie, Wykonawca przedłoży Zamawiającemu wskazane poniżej dowody w</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celu potwierdzenia spełnienia wymogu zatrudnienia na podstawie umowy o</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pracę przez Wykonawcę lub Podwykonawcę osób wykonujących wskazane w</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ust. 1 niniejszego paragrafu czynności w trakcie realizacji przedmiotu umowy:</w:t>
      </w:r>
    </w:p>
    <w:p w14:paraId="6526C417" w14:textId="77777777" w:rsidR="007A54BA" w:rsidRPr="00794CD9" w:rsidRDefault="007A54BA" w:rsidP="00563B70">
      <w:pPr>
        <w:widowControl w:val="0"/>
        <w:numPr>
          <w:ilvl w:val="0"/>
          <w:numId w:val="21"/>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bCs/>
          <w:lang w:eastAsia="zh-CN"/>
        </w:rPr>
        <w:t>oświadczenie zatrudnionego pracownika;</w:t>
      </w:r>
    </w:p>
    <w:p w14:paraId="1B3D8CC9" w14:textId="77777777" w:rsidR="007A54BA" w:rsidRPr="00794CD9" w:rsidRDefault="007A54BA" w:rsidP="00563B70">
      <w:pPr>
        <w:widowControl w:val="0"/>
        <w:numPr>
          <w:ilvl w:val="0"/>
          <w:numId w:val="21"/>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bCs/>
          <w:lang w:eastAsia="zh-CN"/>
        </w:rPr>
        <w:lastRenderedPageBreak/>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34EBA1C" w14:textId="77777777" w:rsidR="007A54BA" w:rsidRPr="00794CD9" w:rsidRDefault="007A54BA" w:rsidP="00563B70">
      <w:pPr>
        <w:widowControl w:val="0"/>
        <w:numPr>
          <w:ilvl w:val="0"/>
          <w:numId w:val="21"/>
        </w:numPr>
        <w:tabs>
          <w:tab w:val="left" w:pos="284"/>
          <w:tab w:val="left" w:pos="567"/>
        </w:tabs>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poświadczoną za zgodność z oryginałem odpowiednio przez wykonawcę lub podwykonawcę kopię umowy o pracę zatrudnionego pracownika (wraz z dokumentem regulującym zakres obowiązków, jeżeli został sporządzony). Kopia umowy powinna zostać zanonimizowana w sposób zapewniający ochronę danych osobowych pracownika, zgodnie z przepisami ustawy z dnia 10 maja 2018 r. o ochronie danych osobowych (Dz. U. z 2019 r. poz. 1781), tj. w szczególności bez adresów, nr PESEL pracowników. Informacje takie jak: imię i nazwisko, data zawarcia umowy, rodzaj umowy o pracę i wymiar etatu powinny być możliwe do zidentyfikowania;</w:t>
      </w:r>
    </w:p>
    <w:p w14:paraId="1E469BC4" w14:textId="21AC70A7" w:rsidR="007A54BA" w:rsidRPr="00794CD9" w:rsidRDefault="007A54BA" w:rsidP="00563B70">
      <w:pPr>
        <w:keepNext/>
        <w:numPr>
          <w:ilvl w:val="0"/>
          <w:numId w:val="21"/>
        </w:numPr>
        <w:tabs>
          <w:tab w:val="left" w:pos="284"/>
          <w:tab w:val="left" w:pos="567"/>
        </w:tabs>
        <w:suppressAutoHyphens/>
        <w:spacing w:after="0" w:line="240" w:lineRule="auto"/>
        <w:ind w:left="568" w:hanging="284"/>
        <w:jc w:val="both"/>
        <w:rPr>
          <w:rFonts w:ascii="Times New Roman" w:eastAsia="Times New Roman" w:hAnsi="Times New Roman" w:cs="Times New Roman"/>
          <w:lang w:eastAsia="zh-CN"/>
        </w:rPr>
      </w:pPr>
      <w:r w:rsidRPr="00794CD9">
        <w:rPr>
          <w:rFonts w:ascii="Times New Roman" w:eastAsia="Times New Roman" w:hAnsi="Times New Roman" w:cs="Times New Roman"/>
          <w:bCs/>
          <w:lang w:eastAsia="zh-CN"/>
        </w:rPr>
        <w:t>wykaz osób, które realizują zamówienie wraz z oświadczeniem wykonawcy lub podwykonawcy, że są one zatrudnione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oraz imion i nazwisk tych osób, rodzaju umowy o pracę i</w:t>
      </w:r>
      <w:r w:rsidR="00563B70">
        <w:rPr>
          <w:rFonts w:ascii="Times New Roman" w:eastAsia="Times New Roman" w:hAnsi="Times New Roman" w:cs="Times New Roman"/>
          <w:bCs/>
          <w:lang w:eastAsia="zh-CN"/>
        </w:rPr>
        <w:t xml:space="preserve"> </w:t>
      </w:r>
      <w:r w:rsidRPr="00794CD9">
        <w:rPr>
          <w:rFonts w:ascii="Times New Roman" w:eastAsia="Times New Roman" w:hAnsi="Times New Roman" w:cs="Times New Roman"/>
          <w:bCs/>
          <w:lang w:eastAsia="zh-CN"/>
        </w:rPr>
        <w:t>wymiaru etatu oraz podpis osoby uprawnionej do złożenia oświadczenia w imieniu wykonawcy lub podwykonawcy.</w:t>
      </w:r>
    </w:p>
    <w:p w14:paraId="15D26EA5" w14:textId="025A8328"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 tytułu niespełnienia przez Wykonawcę lub Podwykonawcę wymogu zatrudnienia na podstawie umowy o pracę osób wykonujących wskazane w ust. 1 niniejszego paragrafu czynności Zamawiający przewiduje sankcję w postaci obowiązku zapłaty przez Wykonawcę kary umownej w wysokości określonej w § 9 umowy. Niezłożenie przez Wykonawcę w wyznaczonym przez Zamawiającego terminie żądanych przez Zamawiającego dowodów w celu potwierdzenia spełnienia przez Wykonawcę lub Podwykonawcę wymogu zatrudnienia na podstawie umowy o</w:t>
      </w:r>
      <w:r w:rsidR="00563B70">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pracę, traktowane będzie jako niespełnienie przez Wykonawcę lub Podwykonawcę wymogu zatrudnienia na podstawie umowy o pracę osób wykonujących wskazane w ust. 1 czynności.</w:t>
      </w:r>
    </w:p>
    <w:p w14:paraId="44EB6B82" w14:textId="77777777" w:rsidR="007A54BA" w:rsidRPr="00794CD9" w:rsidRDefault="007A54BA" w:rsidP="00563B70">
      <w:pPr>
        <w:widowControl w:val="0"/>
        <w:numPr>
          <w:ilvl w:val="0"/>
          <w:numId w:val="19"/>
        </w:numPr>
        <w:tabs>
          <w:tab w:val="left" w:pos="284"/>
        </w:tabs>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przypadku uzasadnionych wątpliwości co do przestrzegania prawa pracy przez Wykonawcę lub Podwykonawcę, Zamawiający może zwrócić się o przeprowadzenie kontroli przez Państwową Inspekcję Pracy.</w:t>
      </w:r>
    </w:p>
    <w:p w14:paraId="6E35D978" w14:textId="7D3D4041" w:rsidR="003C5DE5" w:rsidRPr="00794CD9" w:rsidRDefault="003C5DE5" w:rsidP="003C5DE5">
      <w:pPr>
        <w:suppressAutoHyphens/>
        <w:spacing w:after="0" w:line="240" w:lineRule="auto"/>
        <w:jc w:val="center"/>
        <w:rPr>
          <w:rFonts w:ascii="Times New Roman" w:eastAsia="Times New Roman" w:hAnsi="Times New Roman" w:cs="Times New Roman"/>
          <w:bCs/>
          <w:lang w:eastAsia="ar-SA"/>
        </w:rPr>
      </w:pPr>
      <w:r w:rsidRPr="00794CD9">
        <w:rPr>
          <w:rFonts w:ascii="Times New Roman" w:eastAsia="Times New Roman" w:hAnsi="Times New Roman" w:cs="Times New Roman"/>
          <w:b/>
          <w:lang w:eastAsia="ar-SA"/>
        </w:rPr>
        <w:t xml:space="preserve">§ </w:t>
      </w:r>
      <w:r w:rsidR="007A54BA" w:rsidRPr="00794CD9">
        <w:rPr>
          <w:rFonts w:ascii="Times New Roman" w:eastAsia="Times New Roman" w:hAnsi="Times New Roman" w:cs="Times New Roman"/>
          <w:b/>
          <w:lang w:eastAsia="ar-SA"/>
        </w:rPr>
        <w:t>7</w:t>
      </w:r>
      <w:r w:rsidR="007A54BA" w:rsidRPr="00794CD9">
        <w:rPr>
          <w:rFonts w:ascii="Times New Roman" w:eastAsia="Times New Roman" w:hAnsi="Times New Roman" w:cs="Times New Roman"/>
          <w:bCs/>
          <w:lang w:eastAsia="ar-SA"/>
        </w:rPr>
        <w:t xml:space="preserve"> </w:t>
      </w:r>
      <w:r w:rsidR="007A54BA" w:rsidRPr="00794CD9">
        <w:rPr>
          <w:rFonts w:ascii="Times New Roman" w:eastAsia="Times New Roman" w:hAnsi="Times New Roman" w:cs="Times New Roman"/>
          <w:b/>
          <w:lang w:eastAsia="ar-SA"/>
        </w:rPr>
        <w:t xml:space="preserve">Ubezpieczenie </w:t>
      </w:r>
    </w:p>
    <w:p w14:paraId="684C6281" w14:textId="60881E56" w:rsidR="007A54BA" w:rsidRPr="00794CD9" w:rsidRDefault="007A54BA" w:rsidP="00563B70">
      <w:pPr>
        <w:numPr>
          <w:ilvl w:val="0"/>
          <w:numId w:val="22"/>
        </w:numPr>
        <w:suppressAutoHyphen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zobowiązany jest do posiadania ubezpieczenia od odpowiedzialności cywilnej z</w:t>
      </w:r>
      <w:r w:rsidR="00563B70">
        <w:rPr>
          <w:rFonts w:ascii="Times New Roman" w:eastAsia="Times New Roman" w:hAnsi="Times New Roman" w:cs="Times New Roman"/>
          <w:bCs/>
        </w:rPr>
        <w:t xml:space="preserve"> </w:t>
      </w:r>
      <w:r w:rsidRPr="00794CD9">
        <w:rPr>
          <w:rFonts w:ascii="Times New Roman" w:eastAsia="Times New Roman" w:hAnsi="Times New Roman" w:cs="Times New Roman"/>
          <w:bCs/>
        </w:rPr>
        <w:t>tytułu prowadzonej działalności gospodarczej związanej z przedmiotem umowy na kwotę nie niższą niż 1</w:t>
      </w:r>
      <w:r w:rsidR="00697F5D" w:rsidRPr="00794CD9">
        <w:rPr>
          <w:rFonts w:ascii="Times New Roman" w:eastAsia="Times New Roman" w:hAnsi="Times New Roman" w:cs="Times New Roman"/>
          <w:bCs/>
        </w:rPr>
        <w:t>0</w:t>
      </w:r>
      <w:r w:rsidRPr="00794CD9">
        <w:rPr>
          <w:rFonts w:ascii="Times New Roman" w:eastAsia="Times New Roman" w:hAnsi="Times New Roman" w:cs="Times New Roman"/>
          <w:bCs/>
        </w:rPr>
        <w:t>0 000,00 zł przez cały okres realizacji umowy.</w:t>
      </w:r>
    </w:p>
    <w:p w14:paraId="556BDC2F" w14:textId="77777777" w:rsidR="007A54BA" w:rsidRPr="00794CD9" w:rsidRDefault="007A54BA" w:rsidP="00563B70">
      <w:pPr>
        <w:numPr>
          <w:ilvl w:val="0"/>
          <w:numId w:val="22"/>
        </w:numPr>
        <w:suppressAutoHyphen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 przypadku, gdy umowa ubezpieczenia obejmuje okres krótszy niż okres realizacji umowy, Wykonawca obowiązany jest do zachowania ciągłości ubezpieczenia na wymaganą kwotę oraz przedkładania kopii kolejnych umów (polis) i dowodów zapłaty składki ubezpieczenia. Wykonawca przed podpisaniem Umowy przedstawił umowę (polisę) oraz dowód opłacenia składki ubezpieczenia.</w:t>
      </w:r>
    </w:p>
    <w:p w14:paraId="3FA2CCB1" w14:textId="77777777" w:rsidR="00FE4D54" w:rsidRPr="00794CD9" w:rsidRDefault="00FE4D54" w:rsidP="00794CD9">
      <w:pPr>
        <w:suppressAutoHyphens/>
        <w:spacing w:after="0" w:line="240" w:lineRule="auto"/>
        <w:rPr>
          <w:rFonts w:ascii="Times New Roman" w:eastAsia="Times New Roman" w:hAnsi="Times New Roman" w:cs="Times New Roman"/>
          <w:bCs/>
          <w:lang w:eastAsia="ar-SA"/>
        </w:rPr>
      </w:pPr>
    </w:p>
    <w:p w14:paraId="3B3B4555" w14:textId="1E419EC8" w:rsidR="004F7EFB" w:rsidRPr="00794CD9" w:rsidRDefault="004F7EFB" w:rsidP="004F7EFB">
      <w:pPr>
        <w:suppressAutoHyphens/>
        <w:spacing w:after="0" w:line="240" w:lineRule="auto"/>
        <w:jc w:val="center"/>
        <w:rPr>
          <w:rFonts w:ascii="Times New Roman" w:eastAsia="Times New Roman" w:hAnsi="Times New Roman" w:cs="Times New Roman"/>
          <w:b/>
          <w:lang w:eastAsia="ar-SA"/>
        </w:rPr>
      </w:pPr>
      <w:r w:rsidRPr="00794CD9">
        <w:rPr>
          <w:rFonts w:ascii="Times New Roman" w:eastAsia="Times New Roman" w:hAnsi="Times New Roman" w:cs="Times New Roman"/>
          <w:b/>
          <w:lang w:eastAsia="ar-SA"/>
        </w:rPr>
        <w:t xml:space="preserve">§ </w:t>
      </w:r>
      <w:r w:rsidR="007A54BA" w:rsidRPr="00794CD9">
        <w:rPr>
          <w:rFonts w:ascii="Times New Roman" w:eastAsia="Times New Roman" w:hAnsi="Times New Roman" w:cs="Times New Roman"/>
          <w:b/>
          <w:lang w:eastAsia="ar-SA"/>
        </w:rPr>
        <w:t>8</w:t>
      </w:r>
    </w:p>
    <w:p w14:paraId="0C240D0D" w14:textId="77777777" w:rsidR="00732084" w:rsidRPr="00794CD9" w:rsidRDefault="00732084" w:rsidP="00563B70">
      <w:pPr>
        <w:numPr>
          <w:ilvl w:val="0"/>
          <w:numId w:val="12"/>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oświadcza, że zapoznał się z przedmiarami powierzchni, warunkami lokalnymi, ukształtowaniem terenu, w których będą realizowane usługi i nie wnosi w tym zakresie żadnych zastrzeżeń.</w:t>
      </w:r>
    </w:p>
    <w:p w14:paraId="5E155814" w14:textId="77777777" w:rsidR="00732084" w:rsidRPr="00794CD9" w:rsidRDefault="00732084" w:rsidP="00563B70">
      <w:pPr>
        <w:numPr>
          <w:ilvl w:val="0"/>
          <w:numId w:val="12"/>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ma obowiązek wykonać usługę z należytą starannością zgodnie z postanowieniami umowy.</w:t>
      </w:r>
    </w:p>
    <w:p w14:paraId="73E0E57B" w14:textId="77777777" w:rsidR="00732084" w:rsidRPr="00794CD9" w:rsidRDefault="00732084" w:rsidP="00563B70">
      <w:pPr>
        <w:numPr>
          <w:ilvl w:val="0"/>
          <w:numId w:val="12"/>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bierze na siebie pełną odpowiedzialność za właściwe wykonanie usług oraz za zapewnienie warunków bezpieczeństwa podczas wykonywania usług.</w:t>
      </w:r>
    </w:p>
    <w:p w14:paraId="0B301070" w14:textId="5178C9B0" w:rsidR="00FE4D54" w:rsidRPr="00794CD9" w:rsidRDefault="00732084" w:rsidP="00563B70">
      <w:pPr>
        <w:numPr>
          <w:ilvl w:val="0"/>
          <w:numId w:val="12"/>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Wykonawca ponosi odpowiedzialność za wypadki wynikłe z powodu złej jakości świadczonych usług lub braku ich świadczenia.</w:t>
      </w:r>
    </w:p>
    <w:p w14:paraId="7B943F98" w14:textId="77777777" w:rsidR="00563B70" w:rsidRDefault="00563B70" w:rsidP="00563B70">
      <w:pPr>
        <w:spacing w:after="0" w:line="240" w:lineRule="auto"/>
        <w:rPr>
          <w:rFonts w:ascii="Times New Roman" w:eastAsia="Times New Roman" w:hAnsi="Times New Roman" w:cs="Times New Roman"/>
          <w:b/>
        </w:rPr>
      </w:pPr>
    </w:p>
    <w:p w14:paraId="11643726" w14:textId="7C30EA2A" w:rsidR="007A54BA" w:rsidRPr="00794CD9" w:rsidRDefault="00732084" w:rsidP="00BB1D07">
      <w:pPr>
        <w:spacing w:after="0" w:line="240" w:lineRule="auto"/>
        <w:jc w:val="center"/>
        <w:rPr>
          <w:rFonts w:ascii="Times New Roman" w:eastAsia="Times New Roman" w:hAnsi="Times New Roman" w:cs="Times New Roman"/>
          <w:b/>
          <w:lang w:eastAsia="zh-CN"/>
        </w:rPr>
      </w:pPr>
      <w:r w:rsidRPr="00794CD9">
        <w:rPr>
          <w:rFonts w:ascii="Times New Roman" w:eastAsia="Times New Roman" w:hAnsi="Times New Roman" w:cs="Times New Roman"/>
          <w:b/>
        </w:rPr>
        <w:t xml:space="preserve">§ </w:t>
      </w:r>
      <w:r w:rsidR="004F7EFB" w:rsidRPr="00794CD9">
        <w:rPr>
          <w:rFonts w:ascii="Times New Roman" w:eastAsia="Times New Roman" w:hAnsi="Times New Roman" w:cs="Times New Roman"/>
          <w:b/>
        </w:rPr>
        <w:t>9</w:t>
      </w:r>
      <w:r w:rsidR="00BB1D07" w:rsidRPr="00794CD9">
        <w:rPr>
          <w:rFonts w:ascii="Times New Roman" w:eastAsia="Times New Roman" w:hAnsi="Times New Roman" w:cs="Times New Roman"/>
          <w:b/>
        </w:rPr>
        <w:t xml:space="preserve"> </w:t>
      </w:r>
      <w:r w:rsidR="007A54BA" w:rsidRPr="00794CD9">
        <w:rPr>
          <w:rFonts w:ascii="Times New Roman" w:eastAsia="Times New Roman" w:hAnsi="Times New Roman" w:cs="Times New Roman"/>
          <w:b/>
          <w:lang w:eastAsia="zh-CN"/>
        </w:rPr>
        <w:t>Kary umowne</w:t>
      </w:r>
    </w:p>
    <w:p w14:paraId="232511FD" w14:textId="460DA959" w:rsidR="00793FF4" w:rsidRPr="00563B70" w:rsidRDefault="00793FF4" w:rsidP="00563B70">
      <w:pPr>
        <w:pStyle w:val="Akapitzlist"/>
        <w:numPr>
          <w:ilvl w:val="1"/>
          <w:numId w:val="19"/>
        </w:numPr>
        <w:tabs>
          <w:tab w:val="clear" w:pos="1080"/>
          <w:tab w:val="num" w:pos="284"/>
        </w:tabs>
        <w:suppressAutoHyphens/>
        <w:spacing w:after="0" w:line="240" w:lineRule="auto"/>
        <w:ind w:left="284" w:hanging="284"/>
        <w:jc w:val="both"/>
        <w:rPr>
          <w:rFonts w:ascii="Times New Roman" w:hAnsi="Times New Roman" w:cs="Times New Roman"/>
        </w:rPr>
      </w:pPr>
      <w:r w:rsidRPr="00563B70">
        <w:rPr>
          <w:rFonts w:ascii="Times New Roman" w:hAnsi="Times New Roman" w:cs="Times New Roman"/>
          <w:kern w:val="1"/>
          <w:lang w:eastAsia="zh-CN"/>
        </w:rPr>
        <w:t>Wykonawca zapłaci Zamawiającemu karę umowną:</w:t>
      </w:r>
    </w:p>
    <w:p w14:paraId="705B94CE" w14:textId="6B5CA56B" w:rsidR="00793FF4" w:rsidRPr="00563B70" w:rsidRDefault="00793FF4" w:rsidP="00563B70">
      <w:pPr>
        <w:pStyle w:val="Akapitzlist"/>
        <w:widowControl w:val="0"/>
        <w:numPr>
          <w:ilvl w:val="1"/>
          <w:numId w:val="12"/>
        </w:numPr>
        <w:tabs>
          <w:tab w:val="num" w:pos="284"/>
        </w:tabs>
        <w:suppressAutoHyphens/>
        <w:overflowPunct w:val="0"/>
        <w:autoSpaceDE w:val="0"/>
        <w:spacing w:after="0" w:line="240" w:lineRule="auto"/>
        <w:jc w:val="both"/>
        <w:textAlignment w:val="baseline"/>
        <w:rPr>
          <w:rFonts w:ascii="Times New Roman" w:hAnsi="Times New Roman" w:cs="Times New Roman"/>
          <w:kern w:val="1"/>
          <w:lang w:eastAsia="zh-CN"/>
        </w:rPr>
      </w:pPr>
      <w:r w:rsidRPr="00563B70">
        <w:rPr>
          <w:rFonts w:ascii="Times New Roman" w:hAnsi="Times New Roman" w:cs="Times New Roman"/>
          <w:kern w:val="1"/>
          <w:lang w:eastAsia="zh-CN"/>
        </w:rPr>
        <w:lastRenderedPageBreak/>
        <w:t>za odstąpienie od umowy przez Zamawiającego z przyczyn, za które ponosi odpowiedzialność Wykonawca - w wysokości 20% maksymalnej nominalnej wartości umowy określonej w § 4 ust. 1 niniejszej umowy;</w:t>
      </w:r>
    </w:p>
    <w:p w14:paraId="350E7E06" w14:textId="647F1ACB" w:rsidR="00793FF4" w:rsidRPr="00563B70" w:rsidRDefault="00793FF4" w:rsidP="00563B70">
      <w:pPr>
        <w:pStyle w:val="Akapitzlist"/>
        <w:widowControl w:val="0"/>
        <w:numPr>
          <w:ilvl w:val="1"/>
          <w:numId w:val="12"/>
        </w:numPr>
        <w:tabs>
          <w:tab w:val="num" w:pos="284"/>
        </w:tabs>
        <w:suppressAutoHyphens/>
        <w:overflowPunct w:val="0"/>
        <w:autoSpaceDE w:val="0"/>
        <w:spacing w:after="0" w:line="240" w:lineRule="auto"/>
        <w:jc w:val="both"/>
        <w:textAlignment w:val="baseline"/>
        <w:rPr>
          <w:rFonts w:ascii="Times New Roman" w:hAnsi="Times New Roman" w:cs="Times New Roman"/>
          <w:kern w:val="1"/>
          <w:lang w:eastAsia="zh-CN"/>
        </w:rPr>
      </w:pPr>
      <w:r w:rsidRPr="00563B70">
        <w:rPr>
          <w:rFonts w:ascii="Times New Roman" w:hAnsi="Times New Roman" w:cs="Times New Roman"/>
          <w:kern w:val="1"/>
          <w:lang w:eastAsia="zh-CN"/>
        </w:rPr>
        <w:t>z tytułu każdorazowo stwierdzonego niewykonania lub nienależytego wykonania obowiązków wynikających z niniejszej umowy, w szczególności w zakresie utrzymanie czystości i porządku na terenie Gminy Węgliniec w wysokości 1 000,00 zł za każdy przypadek stwierdzonych nieprawidłowości;</w:t>
      </w:r>
    </w:p>
    <w:p w14:paraId="26FA1513" w14:textId="529CD7A8" w:rsidR="00793FF4" w:rsidRPr="00563B70" w:rsidRDefault="00793FF4" w:rsidP="00563B70">
      <w:pPr>
        <w:pStyle w:val="Akapitzlist"/>
        <w:widowControl w:val="0"/>
        <w:numPr>
          <w:ilvl w:val="1"/>
          <w:numId w:val="12"/>
        </w:numPr>
        <w:tabs>
          <w:tab w:val="num" w:pos="284"/>
        </w:tabs>
        <w:suppressAutoHyphens/>
        <w:overflowPunct w:val="0"/>
        <w:autoSpaceDE w:val="0"/>
        <w:spacing w:after="0" w:line="240" w:lineRule="auto"/>
        <w:jc w:val="both"/>
        <w:textAlignment w:val="baseline"/>
        <w:rPr>
          <w:rFonts w:ascii="Times New Roman" w:hAnsi="Times New Roman" w:cs="Times New Roman"/>
          <w:kern w:val="1"/>
          <w:lang w:eastAsia="zh-CN"/>
        </w:rPr>
      </w:pPr>
      <w:r w:rsidRPr="00563B70">
        <w:rPr>
          <w:rFonts w:ascii="Times New Roman" w:hAnsi="Times New Roman" w:cs="Times New Roman"/>
          <w:kern w:val="1"/>
          <w:lang w:eastAsia="zh-CN"/>
        </w:rPr>
        <w:t>z tytułu niespełnienia przez Wykonawcę lub Podwykonawcę wymogu zatrudnienia na</w:t>
      </w:r>
      <w:r w:rsidR="00563B70">
        <w:rPr>
          <w:rFonts w:ascii="Times New Roman" w:hAnsi="Times New Roman" w:cs="Times New Roman"/>
          <w:kern w:val="1"/>
          <w:lang w:eastAsia="zh-CN"/>
        </w:rPr>
        <w:t xml:space="preserve"> </w:t>
      </w:r>
      <w:r w:rsidRPr="00563B70">
        <w:rPr>
          <w:rFonts w:ascii="Times New Roman" w:hAnsi="Times New Roman" w:cs="Times New Roman"/>
          <w:kern w:val="1"/>
          <w:lang w:eastAsia="zh-CN"/>
        </w:rPr>
        <w:t xml:space="preserve">podstawie umowy o pracę osób wykonujących </w:t>
      </w:r>
      <w:r w:rsidRPr="00563B70">
        <w:rPr>
          <w:rFonts w:ascii="Times New Roman" w:hAnsi="Times New Roman" w:cs="Times New Roman"/>
          <w:lang w:eastAsia="pl-PL"/>
        </w:rPr>
        <w:t xml:space="preserve">czynności </w:t>
      </w:r>
      <w:r w:rsidRPr="00563B70">
        <w:rPr>
          <w:rFonts w:ascii="Times New Roman" w:hAnsi="Times New Roman" w:cs="Times New Roman"/>
          <w:kern w:val="1"/>
          <w:lang w:eastAsia="zh-CN"/>
        </w:rPr>
        <w:t>bezpośrednio związane</w:t>
      </w:r>
      <w:r w:rsidR="00563B70">
        <w:rPr>
          <w:rFonts w:ascii="Times New Roman" w:hAnsi="Times New Roman" w:cs="Times New Roman"/>
          <w:kern w:val="1"/>
          <w:lang w:eastAsia="zh-CN"/>
        </w:rPr>
        <w:t xml:space="preserve"> </w:t>
      </w:r>
      <w:r w:rsidRPr="00563B70">
        <w:rPr>
          <w:rFonts w:ascii="Times New Roman" w:hAnsi="Times New Roman" w:cs="Times New Roman"/>
          <w:kern w:val="1"/>
          <w:lang w:eastAsia="zh-CN"/>
        </w:rPr>
        <w:t>w wykonywaniem usługi, czyli tzw. pracowników fizycznych</w:t>
      </w:r>
      <w:r w:rsidRPr="00563B70">
        <w:rPr>
          <w:rFonts w:ascii="Times New Roman" w:hAnsi="Times New Roman" w:cs="Times New Roman"/>
          <w:kern w:val="1"/>
          <w:lang w:eastAsia="ar-SA"/>
        </w:rPr>
        <w:t xml:space="preserve"> – w wysokości 1 000,00 PLN</w:t>
      </w:r>
      <w:r w:rsidR="00563B70">
        <w:rPr>
          <w:rFonts w:ascii="Times New Roman" w:hAnsi="Times New Roman" w:cs="Times New Roman"/>
          <w:kern w:val="1"/>
          <w:lang w:eastAsia="ar-SA"/>
        </w:rPr>
        <w:t xml:space="preserve"> </w:t>
      </w:r>
      <w:r w:rsidRPr="00563B70">
        <w:rPr>
          <w:rFonts w:ascii="Times New Roman" w:hAnsi="Times New Roman" w:cs="Times New Roman"/>
          <w:kern w:val="1"/>
          <w:lang w:eastAsia="ar-SA"/>
        </w:rPr>
        <w:t>za każdy taki przypadek;</w:t>
      </w:r>
    </w:p>
    <w:p w14:paraId="63073073" w14:textId="0E0D1ADF" w:rsidR="00793FF4" w:rsidRPr="00563B70" w:rsidRDefault="00793FF4" w:rsidP="00563B70">
      <w:pPr>
        <w:pStyle w:val="Akapitzlist"/>
        <w:widowControl w:val="0"/>
        <w:numPr>
          <w:ilvl w:val="1"/>
          <w:numId w:val="12"/>
        </w:numPr>
        <w:tabs>
          <w:tab w:val="num" w:pos="284"/>
        </w:tabs>
        <w:suppressAutoHyphens/>
        <w:spacing w:after="0" w:line="240" w:lineRule="auto"/>
        <w:jc w:val="both"/>
        <w:rPr>
          <w:rFonts w:ascii="Times New Roman" w:hAnsi="Times New Roman" w:cs="Times New Roman"/>
          <w:color w:val="000000"/>
          <w:lang w:eastAsia="pl-PL"/>
        </w:rPr>
      </w:pPr>
      <w:r w:rsidRPr="00563B70">
        <w:rPr>
          <w:rFonts w:ascii="Times New Roman" w:hAnsi="Times New Roman" w:cs="Times New Roman"/>
          <w:color w:val="000000"/>
          <w:lang w:eastAsia="zh-CN"/>
        </w:rPr>
        <w:t>z tytułu braku zapłaty lub nieterminowej zapłaty wynagrodzenia należnego podwykonawcom z tytułu zmiany wysokości wynagrodzenia, o której mowa w art. 439 ust.5. W</w:t>
      </w:r>
      <w:r w:rsidRPr="00563B70">
        <w:rPr>
          <w:rFonts w:ascii="Times New Roman" w:hAnsi="Times New Roman" w:cs="Times New Roman"/>
          <w:color w:val="000000"/>
          <w:lang w:eastAsia="pl-PL"/>
        </w:rPr>
        <w:t>ysokość kar umownych wynosi 20 % wynagrodzenia umownego,</w:t>
      </w:r>
    </w:p>
    <w:p w14:paraId="4E56FCBD" w14:textId="00B7C636" w:rsidR="00793FF4" w:rsidRPr="00563B70" w:rsidRDefault="00793FF4" w:rsidP="00563B70">
      <w:pPr>
        <w:pStyle w:val="Akapitzlist"/>
        <w:widowControl w:val="0"/>
        <w:numPr>
          <w:ilvl w:val="1"/>
          <w:numId w:val="12"/>
        </w:numPr>
        <w:tabs>
          <w:tab w:val="num" w:pos="284"/>
        </w:tabs>
        <w:suppressAutoHyphens/>
        <w:spacing w:after="0" w:line="240" w:lineRule="auto"/>
        <w:jc w:val="both"/>
        <w:rPr>
          <w:rFonts w:ascii="Times New Roman" w:hAnsi="Times New Roman" w:cs="Times New Roman"/>
          <w:color w:val="000000"/>
          <w:lang w:eastAsia="pl-PL"/>
        </w:rPr>
      </w:pPr>
      <w:r w:rsidRPr="00563B70">
        <w:rPr>
          <w:rFonts w:ascii="Times New Roman" w:hAnsi="Times New Roman" w:cs="Times New Roman"/>
          <w:color w:val="000000"/>
          <w:lang w:eastAsia="pl-PL"/>
        </w:rPr>
        <w:t>z tytułu nie wprowadzenia zmiany do podwykonawstwa,</w:t>
      </w:r>
      <w:r w:rsidR="00794CD9" w:rsidRPr="00563B70">
        <w:rPr>
          <w:rFonts w:ascii="Times New Roman" w:hAnsi="Times New Roman" w:cs="Times New Roman"/>
          <w:color w:val="000000"/>
          <w:lang w:eastAsia="pl-PL"/>
        </w:rPr>
        <w:t xml:space="preserve"> </w:t>
      </w:r>
      <w:r w:rsidRPr="00563B70">
        <w:rPr>
          <w:rFonts w:ascii="Times New Roman" w:hAnsi="Times New Roman" w:cs="Times New Roman"/>
          <w:color w:val="000000"/>
          <w:lang w:eastAsia="pl-PL"/>
        </w:rPr>
        <w:t xml:space="preserve">o której mowa w </w:t>
      </w:r>
      <w:r w:rsidRPr="00563B70">
        <w:rPr>
          <w:rFonts w:ascii="Times New Roman" w:hAnsi="Times New Roman" w:cs="Times New Roman"/>
        </w:rPr>
        <w:t>§</w:t>
      </w:r>
      <w:r w:rsidRPr="00563B70">
        <w:rPr>
          <w:rFonts w:ascii="Times New Roman" w:hAnsi="Times New Roman" w:cs="Times New Roman"/>
          <w:color w:val="000000"/>
          <w:lang w:eastAsia="pl-PL"/>
        </w:rPr>
        <w:t xml:space="preserve"> 12 ust. 8 pkt. 2.</w:t>
      </w:r>
      <w:r w:rsidR="00563B70">
        <w:rPr>
          <w:rFonts w:ascii="Times New Roman" w:hAnsi="Times New Roman" w:cs="Times New Roman"/>
          <w:color w:val="000000"/>
          <w:lang w:eastAsia="pl-PL"/>
        </w:rPr>
        <w:t xml:space="preserve"> </w:t>
      </w:r>
      <w:r w:rsidRPr="00563B70">
        <w:rPr>
          <w:rFonts w:ascii="Times New Roman" w:hAnsi="Times New Roman" w:cs="Times New Roman"/>
          <w:color w:val="000000"/>
          <w:lang w:eastAsia="pl-PL"/>
        </w:rPr>
        <w:t>w zakresie terminu zapłaty w wysokości 1 000,00 zł za każdy taki przypadek.</w:t>
      </w:r>
    </w:p>
    <w:p w14:paraId="7A2AACF5" w14:textId="11FE6524" w:rsidR="00793FF4" w:rsidRPr="00563B70" w:rsidRDefault="00793FF4" w:rsidP="00563B70">
      <w:pPr>
        <w:pStyle w:val="Akapitzlist"/>
        <w:widowControl w:val="0"/>
        <w:numPr>
          <w:ilvl w:val="1"/>
          <w:numId w:val="19"/>
        </w:numPr>
        <w:tabs>
          <w:tab w:val="clear" w:pos="1080"/>
          <w:tab w:val="num" w:pos="284"/>
        </w:tabs>
        <w:suppressAutoHyphens/>
        <w:spacing w:after="0" w:line="240" w:lineRule="auto"/>
        <w:ind w:left="284" w:hanging="284"/>
        <w:jc w:val="both"/>
        <w:rPr>
          <w:rFonts w:ascii="Times New Roman" w:hAnsi="Times New Roman" w:cs="Times New Roman"/>
          <w:lang w:eastAsia="zh-CN"/>
        </w:rPr>
      </w:pPr>
      <w:r w:rsidRPr="00563B70">
        <w:rPr>
          <w:rFonts w:ascii="Times New Roman" w:hAnsi="Times New Roman" w:cs="Times New Roman"/>
          <w:lang w:eastAsia="zh-CN"/>
        </w:rPr>
        <w:t>Zamawiający zapłaci Wykonawcy karę umowną z tytułu odstąpienia od umowy z przyczyn leżących po stronie Zamawiającego w</w:t>
      </w:r>
      <w:r w:rsidR="00563B70">
        <w:rPr>
          <w:rFonts w:ascii="Times New Roman" w:hAnsi="Times New Roman" w:cs="Times New Roman"/>
          <w:lang w:eastAsia="zh-CN"/>
        </w:rPr>
        <w:t xml:space="preserve"> </w:t>
      </w:r>
      <w:r w:rsidRPr="00563B70">
        <w:rPr>
          <w:rFonts w:ascii="Times New Roman" w:hAnsi="Times New Roman" w:cs="Times New Roman"/>
          <w:lang w:eastAsia="zh-CN"/>
        </w:rPr>
        <w:t>wysokości w</w:t>
      </w:r>
      <w:r w:rsidR="00563B70">
        <w:rPr>
          <w:rFonts w:ascii="Times New Roman" w:hAnsi="Times New Roman" w:cs="Times New Roman"/>
          <w:lang w:eastAsia="zh-CN"/>
        </w:rPr>
        <w:t xml:space="preserve"> </w:t>
      </w:r>
      <w:r w:rsidRPr="00563B70">
        <w:rPr>
          <w:rFonts w:ascii="Times New Roman" w:hAnsi="Times New Roman" w:cs="Times New Roman"/>
          <w:lang w:eastAsia="zh-CN"/>
        </w:rPr>
        <w:t>wysokości</w:t>
      </w:r>
      <w:r w:rsidR="00563B70">
        <w:rPr>
          <w:rFonts w:ascii="Times New Roman" w:hAnsi="Times New Roman" w:cs="Times New Roman"/>
          <w:lang w:eastAsia="zh-CN"/>
        </w:rPr>
        <w:t xml:space="preserve"> </w:t>
      </w:r>
      <w:r w:rsidRPr="00563B70">
        <w:rPr>
          <w:rFonts w:ascii="Times New Roman" w:hAnsi="Times New Roman" w:cs="Times New Roman"/>
          <w:lang w:eastAsia="zh-CN"/>
        </w:rPr>
        <w:t>20% wynagrodzenia umownego brutto, o</w:t>
      </w:r>
      <w:r w:rsidR="00563B70">
        <w:rPr>
          <w:rFonts w:ascii="Times New Roman" w:hAnsi="Times New Roman" w:cs="Times New Roman"/>
          <w:lang w:eastAsia="zh-CN"/>
        </w:rPr>
        <w:t> </w:t>
      </w:r>
      <w:r w:rsidRPr="00563B70">
        <w:rPr>
          <w:rFonts w:ascii="Times New Roman" w:hAnsi="Times New Roman" w:cs="Times New Roman"/>
          <w:lang w:eastAsia="zh-CN"/>
        </w:rPr>
        <w:t>którym mowa w</w:t>
      </w:r>
      <w:r w:rsidR="00563B70">
        <w:rPr>
          <w:rFonts w:ascii="Times New Roman" w:hAnsi="Times New Roman" w:cs="Times New Roman"/>
          <w:lang w:eastAsia="zh-CN"/>
        </w:rPr>
        <w:t xml:space="preserve"> </w:t>
      </w:r>
      <w:r w:rsidRPr="00563B70">
        <w:rPr>
          <w:rFonts w:ascii="Times New Roman" w:hAnsi="Times New Roman" w:cs="Times New Roman"/>
          <w:lang w:eastAsia="zh-CN"/>
        </w:rPr>
        <w:t>§</w:t>
      </w:r>
      <w:r w:rsidR="00563B70">
        <w:rPr>
          <w:rFonts w:ascii="Times New Roman" w:hAnsi="Times New Roman" w:cs="Times New Roman"/>
          <w:lang w:eastAsia="zh-CN"/>
        </w:rPr>
        <w:t xml:space="preserve"> </w:t>
      </w:r>
      <w:r w:rsidRPr="00563B70">
        <w:rPr>
          <w:rFonts w:ascii="Times New Roman" w:hAnsi="Times New Roman" w:cs="Times New Roman"/>
          <w:lang w:eastAsia="zh-CN"/>
        </w:rPr>
        <w:t>4 ust.1 niniejszej umowy, za wyjątkiem przyczyny o których mowa w</w:t>
      </w:r>
      <w:r w:rsidR="00563B70">
        <w:rPr>
          <w:rFonts w:ascii="Times New Roman" w:hAnsi="Times New Roman" w:cs="Times New Roman"/>
          <w:lang w:eastAsia="zh-CN"/>
        </w:rPr>
        <w:t xml:space="preserve"> </w:t>
      </w:r>
      <w:r w:rsidRPr="00563B70">
        <w:rPr>
          <w:rFonts w:ascii="Times New Roman" w:hAnsi="Times New Roman" w:cs="Times New Roman"/>
          <w:lang w:eastAsia="zh-CN"/>
        </w:rPr>
        <w:t>art. 456 ustawy Pzp.</w:t>
      </w:r>
    </w:p>
    <w:p w14:paraId="523A2C16" w14:textId="5A39AC46" w:rsidR="00793FF4" w:rsidRPr="00563B70" w:rsidRDefault="00793FF4" w:rsidP="00563B70">
      <w:pPr>
        <w:pStyle w:val="Akapitzlist"/>
        <w:widowControl w:val="0"/>
        <w:numPr>
          <w:ilvl w:val="1"/>
          <w:numId w:val="19"/>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563B70">
        <w:rPr>
          <w:rFonts w:ascii="Times New Roman" w:hAnsi="Times New Roman" w:cs="Times New Roman"/>
          <w:kern w:val="1"/>
          <w:lang w:eastAsia="zh-CN"/>
        </w:rPr>
        <w:t>Strony zastrzegają sobie prawo do dochodzenia odszkodowania uzupełniającego przenoszącego wysokość kar umownych do wysokości rzeczywiście poniesionej szkody, na podstawie przepisów prawa cywilnego.</w:t>
      </w:r>
    </w:p>
    <w:p w14:paraId="1CBA3637" w14:textId="7C1D9CCF" w:rsidR="00793FF4" w:rsidRPr="00563B70" w:rsidRDefault="00793FF4" w:rsidP="00563B70">
      <w:pPr>
        <w:pStyle w:val="Akapitzlist"/>
        <w:numPr>
          <w:ilvl w:val="1"/>
          <w:numId w:val="19"/>
        </w:numPr>
        <w:tabs>
          <w:tab w:val="clear" w:pos="1080"/>
          <w:tab w:val="num" w:pos="284"/>
        </w:tabs>
        <w:suppressAutoHyphens/>
        <w:autoSpaceDE w:val="0"/>
        <w:autoSpaceDN w:val="0"/>
        <w:adjustRightInd w:val="0"/>
        <w:spacing w:after="0" w:line="240" w:lineRule="auto"/>
        <w:ind w:left="284" w:hanging="284"/>
        <w:jc w:val="both"/>
        <w:rPr>
          <w:rFonts w:ascii="Times New Roman" w:hAnsi="Times New Roman" w:cs="Times New Roman"/>
          <w:lang w:eastAsia="pl-PL"/>
        </w:rPr>
      </w:pPr>
      <w:r w:rsidRPr="00563B70">
        <w:rPr>
          <w:rFonts w:ascii="Times New Roman" w:hAnsi="Times New Roman" w:cs="Times New Roman"/>
          <w:kern w:val="1"/>
          <w:lang w:eastAsia="zh-CN"/>
        </w:rPr>
        <w:t>Kary umowne przewidziane w niniejszej umowie mogą się kumulować.</w:t>
      </w:r>
      <w:r w:rsidRPr="00563B70">
        <w:rPr>
          <w:rFonts w:ascii="Times New Roman" w:hAnsi="Times New Roman" w:cs="Times New Roman"/>
          <w:lang w:eastAsia="pl-PL"/>
        </w:rPr>
        <w:t xml:space="preserve"> Łączna wysokość kar umownych dochodzonych od każdej ze stron na podstawie umowy nie może być wyższa niż 20 % wynagrodzenia całkowitego brutto określonego w § 4 ust.1 niniejszej umowy.</w:t>
      </w:r>
    </w:p>
    <w:p w14:paraId="431CDB9D" w14:textId="77777777" w:rsidR="00563B70" w:rsidRPr="00563B70" w:rsidRDefault="00793FF4" w:rsidP="00563B70">
      <w:pPr>
        <w:pStyle w:val="Akapitzlist"/>
        <w:widowControl w:val="0"/>
        <w:numPr>
          <w:ilvl w:val="1"/>
          <w:numId w:val="19"/>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563B70">
        <w:rPr>
          <w:rFonts w:ascii="Times New Roman" w:hAnsi="Times New Roman" w:cs="Times New Roman"/>
          <w:kern w:val="1"/>
          <w:lang w:eastAsia="zh-CN"/>
        </w:rPr>
        <w:t xml:space="preserve">Zamawiający może dochodzić od Wykonawcy zapłaty kar umownych określonych powyżej w ust. 1 pkt 2-4 także w przypadku odstąpienia od umowy. </w:t>
      </w:r>
    </w:p>
    <w:p w14:paraId="51086127" w14:textId="2EFB412E" w:rsidR="00563B70" w:rsidRPr="00563B70" w:rsidRDefault="00793FF4" w:rsidP="00563B70">
      <w:pPr>
        <w:pStyle w:val="Akapitzlist"/>
        <w:widowControl w:val="0"/>
        <w:numPr>
          <w:ilvl w:val="1"/>
          <w:numId w:val="19"/>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563B70">
        <w:rPr>
          <w:rFonts w:ascii="Times New Roman" w:hAnsi="Times New Roman" w:cs="Times New Roman"/>
          <w:lang w:eastAsia="zh-CN"/>
        </w:rPr>
        <w:t>Wykonawca upoważnia Zamawiającego do potrącenia nałożonych kar umownych z</w:t>
      </w:r>
      <w:r w:rsidR="00563B70">
        <w:rPr>
          <w:rFonts w:ascii="Times New Roman" w:hAnsi="Times New Roman" w:cs="Times New Roman"/>
          <w:lang w:eastAsia="zh-CN"/>
        </w:rPr>
        <w:t xml:space="preserve"> </w:t>
      </w:r>
      <w:r w:rsidRPr="00563B70">
        <w:rPr>
          <w:rFonts w:ascii="Times New Roman" w:hAnsi="Times New Roman" w:cs="Times New Roman"/>
          <w:lang w:eastAsia="zh-CN"/>
        </w:rPr>
        <w:t>wynagrodzenia określonego w § 4 ust. 1 umowy. W przypadku braku pokrycia nałożonych kar umownych w kwocie pozostałej do zapłaty, Wykonawca zobowiązany jest do uregulowania kary umownej lub jej niepotrąconej części w terminie 14 dni</w:t>
      </w:r>
      <w:r w:rsidR="00563B70">
        <w:rPr>
          <w:rFonts w:ascii="Times New Roman" w:hAnsi="Times New Roman" w:cs="Times New Roman"/>
          <w:lang w:eastAsia="zh-CN"/>
        </w:rPr>
        <w:t xml:space="preserve"> </w:t>
      </w:r>
      <w:r w:rsidRPr="00563B70">
        <w:rPr>
          <w:rFonts w:ascii="Times New Roman" w:hAnsi="Times New Roman" w:cs="Times New Roman"/>
          <w:lang w:eastAsia="zh-CN"/>
        </w:rPr>
        <w:t>od dnia otrzymania zawiadomienia o jej nałożeniu.</w:t>
      </w:r>
    </w:p>
    <w:p w14:paraId="1E2BEB63" w14:textId="316F057F" w:rsidR="00563B70" w:rsidRPr="00563B70" w:rsidRDefault="00793FF4" w:rsidP="00563B70">
      <w:pPr>
        <w:pStyle w:val="Akapitzlist"/>
        <w:widowControl w:val="0"/>
        <w:numPr>
          <w:ilvl w:val="1"/>
          <w:numId w:val="19"/>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563B70">
        <w:rPr>
          <w:rFonts w:ascii="Times New Roman" w:hAnsi="Times New Roman" w:cs="Times New Roman"/>
          <w:lang w:eastAsia="zh-CN"/>
        </w:rPr>
        <w:t>Zapłata kary przez Wykonawcę lub potrącenie przez Zamawiającego kwoty kary z płatności należnej Wykonawcy nie zwalnia Wykonawcy z obowiązku ukończenia usług lub jakichkolwiek innych obowiązków i zobowiązań wynikających z</w:t>
      </w:r>
      <w:r w:rsidR="00563B70">
        <w:rPr>
          <w:rFonts w:ascii="Times New Roman" w:hAnsi="Times New Roman" w:cs="Times New Roman"/>
          <w:lang w:eastAsia="zh-CN"/>
        </w:rPr>
        <w:t xml:space="preserve"> </w:t>
      </w:r>
      <w:r w:rsidRPr="00563B70">
        <w:rPr>
          <w:rFonts w:ascii="Times New Roman" w:hAnsi="Times New Roman" w:cs="Times New Roman"/>
          <w:lang w:eastAsia="zh-CN"/>
        </w:rPr>
        <w:t>umowy.</w:t>
      </w:r>
    </w:p>
    <w:p w14:paraId="26F2C9C0" w14:textId="3E4CAA3E" w:rsidR="00793FF4" w:rsidRPr="00563B70" w:rsidRDefault="00793FF4" w:rsidP="00563B70">
      <w:pPr>
        <w:pStyle w:val="Akapitzlist"/>
        <w:widowControl w:val="0"/>
        <w:numPr>
          <w:ilvl w:val="1"/>
          <w:numId w:val="19"/>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563B70">
        <w:rPr>
          <w:rFonts w:ascii="Times New Roman" w:hAnsi="Times New Roman" w:cs="Times New Roman"/>
          <w:lang w:eastAsia="zh-CN"/>
        </w:rPr>
        <w:t>Kara umowna z tytułu zwłoki przysługuje za każdy rozpoczęty dzień zwłoki i jest wymagalna od dnia następnego po upływie terminu jej zapłaty.</w:t>
      </w:r>
    </w:p>
    <w:p w14:paraId="01213DD1" w14:textId="77777777" w:rsidR="00F3170E" w:rsidRPr="00794CD9" w:rsidRDefault="00F3170E" w:rsidP="00BB1D07">
      <w:pPr>
        <w:spacing w:after="0" w:line="240" w:lineRule="auto"/>
        <w:jc w:val="center"/>
        <w:rPr>
          <w:rFonts w:ascii="Times New Roman" w:eastAsia="Times New Roman" w:hAnsi="Times New Roman" w:cs="Times New Roman"/>
          <w:b/>
        </w:rPr>
      </w:pPr>
    </w:p>
    <w:p w14:paraId="53BEFD50" w14:textId="7123AFEE" w:rsidR="00551BBB" w:rsidRPr="00794CD9" w:rsidRDefault="00732084" w:rsidP="00BB1D07">
      <w:pPr>
        <w:spacing w:after="0" w:line="240" w:lineRule="auto"/>
        <w:jc w:val="center"/>
        <w:rPr>
          <w:rFonts w:ascii="Times New Roman" w:eastAsia="Times New Roman" w:hAnsi="Times New Roman" w:cs="Times New Roman"/>
          <w:b/>
          <w:bCs/>
          <w:lang w:eastAsia="zh-CN"/>
        </w:rPr>
      </w:pPr>
      <w:r w:rsidRPr="00794CD9">
        <w:rPr>
          <w:rFonts w:ascii="Times New Roman" w:eastAsia="Times New Roman" w:hAnsi="Times New Roman" w:cs="Times New Roman"/>
          <w:b/>
        </w:rPr>
        <w:t xml:space="preserve">§ </w:t>
      </w:r>
      <w:r w:rsidR="004F7EFB" w:rsidRPr="00794CD9">
        <w:rPr>
          <w:rFonts w:ascii="Times New Roman" w:eastAsia="Times New Roman" w:hAnsi="Times New Roman" w:cs="Times New Roman"/>
          <w:b/>
        </w:rPr>
        <w:t>1</w:t>
      </w:r>
      <w:r w:rsidR="00BB1D07" w:rsidRPr="00794CD9">
        <w:rPr>
          <w:rFonts w:ascii="Times New Roman" w:eastAsia="Times New Roman" w:hAnsi="Times New Roman" w:cs="Times New Roman"/>
          <w:b/>
        </w:rPr>
        <w:t>0</w:t>
      </w:r>
      <w:r w:rsidR="00BB1D07" w:rsidRPr="00794CD9">
        <w:rPr>
          <w:rFonts w:ascii="Times New Roman" w:eastAsia="Times New Roman" w:hAnsi="Times New Roman" w:cs="Times New Roman"/>
          <w:bCs/>
        </w:rPr>
        <w:t xml:space="preserve"> </w:t>
      </w:r>
      <w:r w:rsidR="00551BBB" w:rsidRPr="00794CD9">
        <w:rPr>
          <w:rFonts w:ascii="Times New Roman" w:eastAsia="Times New Roman" w:hAnsi="Times New Roman" w:cs="Times New Roman"/>
          <w:b/>
          <w:bCs/>
          <w:lang w:eastAsia="zh-CN"/>
        </w:rPr>
        <w:t>Odstąpienie od umowy</w:t>
      </w:r>
    </w:p>
    <w:p w14:paraId="6108D122" w14:textId="77777777" w:rsidR="00551BBB" w:rsidRPr="00794CD9" w:rsidRDefault="00551BBB" w:rsidP="00727F5F">
      <w:pPr>
        <w:numPr>
          <w:ilvl w:val="0"/>
          <w:numId w:val="25"/>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Zamawiającemu przysługuje prawo odstąpienia od umowy w terminie 30 dni od dnia uzyskania przez niego wiedzy o okolicznościach uzasadniających odstąpienie, w przypadku gdy:</w:t>
      </w:r>
    </w:p>
    <w:p w14:paraId="2A4BF4D9" w14:textId="3F6EF149" w:rsidR="00551BBB" w:rsidRPr="00794CD9" w:rsidRDefault="00551BBB" w:rsidP="00727F5F">
      <w:pPr>
        <w:numPr>
          <w:ilvl w:val="0"/>
          <w:numId w:val="26"/>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razie wystąpienia istotnej zmiany okoliczności powodującej, że wykonanie umowy nie leży w</w:t>
      </w:r>
      <w:r w:rsidR="00563B70">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interesie publicznym, czego nie można było przewidzieć w chwili zawarcia umowy,</w:t>
      </w:r>
    </w:p>
    <w:p w14:paraId="3EFCE719" w14:textId="77777777" w:rsidR="00551BBB" w:rsidRPr="00794CD9" w:rsidRDefault="00551BBB" w:rsidP="00727F5F">
      <w:pPr>
        <w:numPr>
          <w:ilvl w:val="0"/>
          <w:numId w:val="26"/>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Wykonawca bez uzasadnionych przyczyn nie rozpoczął realizacji przedmiotu umowy lub nie kontynuuje świadczenia usług, pomimo wezwania Zamawiającego złożonego na piśmie,</w:t>
      </w:r>
    </w:p>
    <w:p w14:paraId="073A81C0" w14:textId="77777777" w:rsidR="00551BBB" w:rsidRPr="00794CD9" w:rsidRDefault="00551BBB" w:rsidP="00727F5F">
      <w:pPr>
        <w:numPr>
          <w:ilvl w:val="0"/>
          <w:numId w:val="26"/>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wydania nakazu zajęcia majątku Wykonawcy uniemożliwiającego dalszą realizacje niniejszej umowy,</w:t>
      </w:r>
    </w:p>
    <w:p w14:paraId="6A906A28" w14:textId="6B5A06F7" w:rsidR="00551BBB" w:rsidRPr="00794CD9" w:rsidRDefault="00551BBB" w:rsidP="00727F5F">
      <w:pPr>
        <w:numPr>
          <w:ilvl w:val="0"/>
          <w:numId w:val="26"/>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w przypadku gdy Wykonawca pomimo uprzedniego pisemnego zastrzeżenia Zamawiającego i wezwania do realizacji warunków umowy nie wykonuje </w:t>
      </w:r>
      <w:r w:rsidR="00A10EA5" w:rsidRPr="00794CD9">
        <w:rPr>
          <w:rFonts w:ascii="Times New Roman" w:eastAsia="Times New Roman" w:hAnsi="Times New Roman" w:cs="Times New Roman"/>
          <w:lang w:eastAsia="zh-CN"/>
        </w:rPr>
        <w:t>usługi</w:t>
      </w:r>
      <w:r w:rsidRPr="00794CD9">
        <w:rPr>
          <w:rFonts w:ascii="Times New Roman" w:eastAsia="Times New Roman" w:hAnsi="Times New Roman" w:cs="Times New Roman"/>
          <w:lang w:eastAsia="zh-CN"/>
        </w:rPr>
        <w:t xml:space="preserve"> zgodnie z warunkami umownymi lub zaniedbuje zobowiązania umowne, w</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szczególności gdy wykonuje usługi z udziałem podwykonawcy, na którego Zamawiający nie wyraził zgody,</w:t>
      </w:r>
    </w:p>
    <w:p w14:paraId="1D411955" w14:textId="77777777" w:rsidR="00551BBB" w:rsidRPr="00794CD9" w:rsidRDefault="00551BBB" w:rsidP="00727F5F">
      <w:pPr>
        <w:numPr>
          <w:ilvl w:val="0"/>
          <w:numId w:val="25"/>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Odstąpienie od umowy winno nastąpić w formie pisemnej pod rygorem nieważności takiego oświadczenia i powinno zawierać uzasadnienie.</w:t>
      </w:r>
    </w:p>
    <w:p w14:paraId="03FE7444" w14:textId="2033B0DA" w:rsidR="00551BBB" w:rsidRPr="00F356F1" w:rsidRDefault="00551BBB" w:rsidP="00F356F1">
      <w:pPr>
        <w:numPr>
          <w:ilvl w:val="0"/>
          <w:numId w:val="25"/>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przypadku odstąpienia od umowy Wykonawca ma prawo żądać wynagrodzenia należnego za prace wykonane do dnia odstąpienia od umowy.</w:t>
      </w:r>
    </w:p>
    <w:p w14:paraId="017E5972" w14:textId="7599E026" w:rsidR="00732084" w:rsidRPr="00794CD9" w:rsidRDefault="00732084" w:rsidP="00732084">
      <w:pPr>
        <w:widowControl w:val="0"/>
        <w:suppressAutoHyphens/>
        <w:autoSpaceDE w:val="0"/>
        <w:spacing w:after="0" w:line="240" w:lineRule="auto"/>
        <w:jc w:val="center"/>
        <w:rPr>
          <w:rFonts w:ascii="Times New Roman" w:eastAsia="Times New Roman" w:hAnsi="Times New Roman" w:cs="Times New Roman"/>
          <w:b/>
          <w:bCs/>
          <w:lang w:eastAsia="ar-SA"/>
        </w:rPr>
      </w:pPr>
      <w:r w:rsidRPr="00794CD9">
        <w:rPr>
          <w:rFonts w:ascii="Times New Roman" w:eastAsia="Times New Roman" w:hAnsi="Times New Roman" w:cs="Times New Roman"/>
          <w:b/>
          <w:bCs/>
          <w:lang w:eastAsia="ar-SA"/>
        </w:rPr>
        <w:lastRenderedPageBreak/>
        <w:t>§1</w:t>
      </w:r>
      <w:r w:rsidR="00BB1D07" w:rsidRPr="00794CD9">
        <w:rPr>
          <w:rFonts w:ascii="Times New Roman" w:eastAsia="Times New Roman" w:hAnsi="Times New Roman" w:cs="Times New Roman"/>
          <w:b/>
          <w:bCs/>
          <w:lang w:eastAsia="ar-SA"/>
        </w:rPr>
        <w:t>1</w:t>
      </w:r>
      <w:r w:rsidR="00551BBB" w:rsidRPr="00794CD9">
        <w:rPr>
          <w:rFonts w:ascii="Times New Roman" w:eastAsia="Times New Roman" w:hAnsi="Times New Roman" w:cs="Times New Roman"/>
          <w:b/>
          <w:bCs/>
          <w:lang w:eastAsia="ar-SA"/>
        </w:rPr>
        <w:t xml:space="preserve"> Zmiana umowy </w:t>
      </w:r>
    </w:p>
    <w:p w14:paraId="5400626C" w14:textId="77777777" w:rsidR="00551BBB" w:rsidRPr="00794CD9" w:rsidRDefault="00551BBB"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color w:val="000000" w:themeColor="text1"/>
          <w:lang w:eastAsia="zh-CN"/>
        </w:rPr>
      </w:pPr>
      <w:bookmarkStart w:id="0" w:name="_Hlk111118066"/>
      <w:r w:rsidRPr="00794CD9">
        <w:rPr>
          <w:rFonts w:ascii="Times New Roman" w:eastAsia="Times New Roman" w:hAnsi="Times New Roman" w:cs="Times New Roman"/>
          <w:color w:val="000000" w:themeColor="text1"/>
          <w:lang w:eastAsia="zh-CN"/>
        </w:rPr>
        <w:t>Umowa może zostać zmieniona w sytuacji wystąpienia okoliczności wskazanych w postanowieniach umowy lub jeżeli zmiana jest dopuszczalna na podstawie przepisów ustawy Prawo zamówień publicznych.</w:t>
      </w:r>
    </w:p>
    <w:p w14:paraId="2DCCBA14" w14:textId="77777777" w:rsidR="00551BBB" w:rsidRPr="00794CD9" w:rsidRDefault="00551BBB"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color w:val="000000" w:themeColor="text1"/>
          <w:lang w:eastAsia="zh-CN"/>
        </w:rPr>
      </w:pPr>
      <w:r w:rsidRPr="00794CD9">
        <w:rPr>
          <w:rFonts w:ascii="Times New Roman" w:eastAsia="Times New Roman" w:hAnsi="Times New Roman" w:cs="Times New Roman"/>
          <w:color w:val="000000" w:themeColor="text1"/>
          <w:lang w:eastAsia="zh-CN"/>
        </w:rPr>
        <w:t xml:space="preserve">Dopuszczalne zmiany odnoszące się do </w:t>
      </w:r>
      <w:r w:rsidRPr="00794CD9">
        <w:rPr>
          <w:rFonts w:ascii="Times New Roman" w:eastAsia="Times New Roman" w:hAnsi="Times New Roman" w:cs="Times New Roman"/>
          <w:b/>
          <w:bCs/>
          <w:color w:val="000000" w:themeColor="text1"/>
          <w:lang w:eastAsia="zh-CN"/>
        </w:rPr>
        <w:t>przedmiotu umowy</w:t>
      </w:r>
      <w:r w:rsidRPr="00794CD9">
        <w:rPr>
          <w:rFonts w:ascii="Times New Roman" w:eastAsia="Times New Roman" w:hAnsi="Times New Roman" w:cs="Times New Roman"/>
          <w:color w:val="000000" w:themeColor="text1"/>
          <w:lang w:eastAsia="zh-CN"/>
        </w:rPr>
        <w:t>:</w:t>
      </w:r>
    </w:p>
    <w:p w14:paraId="220B59E0" w14:textId="77777777" w:rsidR="00551BBB" w:rsidRPr="00794CD9" w:rsidRDefault="00551BBB" w:rsidP="00727F5F">
      <w:pPr>
        <w:widowControl w:val="0"/>
        <w:numPr>
          <w:ilvl w:val="0"/>
          <w:numId w:val="30"/>
        </w:numPr>
        <w:suppressAutoHyphens/>
        <w:spacing w:after="0" w:line="240" w:lineRule="auto"/>
        <w:ind w:left="567" w:hanging="283"/>
        <w:jc w:val="both"/>
        <w:rPr>
          <w:rFonts w:ascii="Times New Roman" w:eastAsia="Times New Roman" w:hAnsi="Times New Roman" w:cs="Times New Roman"/>
          <w:lang w:eastAsia="zh-CN"/>
        </w:rPr>
      </w:pPr>
      <w:bookmarkStart w:id="1" w:name="_Hlk83810659"/>
      <w:r w:rsidRPr="00794CD9">
        <w:rPr>
          <w:rFonts w:ascii="Times New Roman" w:eastAsia="Times New Roman" w:hAnsi="Times New Roman" w:cs="Times New Roman"/>
          <w:color w:val="000000" w:themeColor="text1"/>
          <w:lang w:eastAsia="zh-CN"/>
        </w:rPr>
        <w:t xml:space="preserve">Dopuszczalna jest zmiana zakresu usług poprzez ich ograniczenie w sytuacji, gdy </w:t>
      </w:r>
      <w:bookmarkEnd w:id="1"/>
      <w:r w:rsidRPr="00794CD9">
        <w:rPr>
          <w:rFonts w:ascii="Times New Roman" w:eastAsia="Times New Roman" w:hAnsi="Times New Roman" w:cs="Times New Roman"/>
          <w:color w:val="000000" w:themeColor="text1"/>
          <w:lang w:eastAsia="zh-CN"/>
        </w:rPr>
        <w:t xml:space="preserve">wykonanie </w:t>
      </w:r>
      <w:r w:rsidRPr="00794CD9">
        <w:rPr>
          <w:rFonts w:ascii="Times New Roman" w:eastAsia="Times New Roman" w:hAnsi="Times New Roman" w:cs="Times New Roman"/>
          <w:lang w:eastAsia="zh-CN"/>
        </w:rPr>
        <w:t>niektórych usług okazało się zbędne, zmieniły się okoliczności związane z wykonaniem umowy lub wykonanie poszczególnych usług nie leży w interesie publicznym lub Zamawiającego, z zastrzeżeniem, o którym mowa w § 1 ust. 3 niniejszej umowy.</w:t>
      </w:r>
    </w:p>
    <w:p w14:paraId="28839A3A" w14:textId="77777777" w:rsidR="00551BBB" w:rsidRPr="00794CD9" w:rsidRDefault="00551BBB" w:rsidP="00727F5F">
      <w:pPr>
        <w:widowControl w:val="0"/>
        <w:numPr>
          <w:ilvl w:val="0"/>
          <w:numId w:val="30"/>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Dopuszczalna jest zmiana zakresu usług poprzez ich zwiększenie w sytuacji oddania do użytkowania: dróg, placów, parkingów, przystanków autobusowych, koszy ulicznych nieobjętych wykazami stanowiącym załącznik nr 3 do niniejszej umowy. Rozliczenie zwiększonego zakresu usług następować będzie w oparciu o ceny jednostkowe podane przez Wykonawcę w formularzu ofertowym.</w:t>
      </w:r>
    </w:p>
    <w:p w14:paraId="5BC07138" w14:textId="77777777" w:rsidR="00551BBB" w:rsidRPr="00794CD9" w:rsidRDefault="00551BBB"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Dopuszczalna jest zmiana </w:t>
      </w:r>
      <w:r w:rsidRPr="00794CD9">
        <w:rPr>
          <w:rFonts w:ascii="Times New Roman" w:eastAsia="Times New Roman" w:hAnsi="Times New Roman" w:cs="Times New Roman"/>
          <w:b/>
          <w:bCs/>
          <w:lang w:eastAsia="zh-CN"/>
        </w:rPr>
        <w:t>terminu wykonania umowy</w:t>
      </w:r>
      <w:r w:rsidRPr="00794CD9">
        <w:rPr>
          <w:rFonts w:ascii="Times New Roman" w:eastAsia="Times New Roman" w:hAnsi="Times New Roman" w:cs="Times New Roman"/>
          <w:lang w:eastAsia="zh-CN"/>
        </w:rPr>
        <w:t xml:space="preserve"> w przypadku:</w:t>
      </w:r>
    </w:p>
    <w:p w14:paraId="00C45C7F"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wystąpienia warunków atmosferycznych, lub ich skutków uniemożliwiających wykonanie usług, fakt ten musi być zgłoszony Zamawiającemu;</w:t>
      </w:r>
    </w:p>
    <w:p w14:paraId="081D1DE0"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opóźnienia Zamawiającego w wykonaniu jego zobowiązań wynikających z umowy lub przepisów powszechnie obowiązującego prawa, co uniemożliwia terminowe wykonanie umowy przez Wykonawcę;</w:t>
      </w:r>
    </w:p>
    <w:p w14:paraId="600FD485"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wstrzymania wykonania umowy przez Zamawiającego z przyczyn nieleżących po stronie Wykonawcy, o ile takie działanie powoduje, że nie jest możliwe wykonanie umowy w dotychczas ustalonym terminie;</w:t>
      </w:r>
    </w:p>
    <w:p w14:paraId="5A58D5DB"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wystąpienia okoliczności uprawniających do zmiany przedmiotu umowy, o których mowa w ust. 2 niniejszego paragrafu, jeżeli okoliczności te mają wpływ na termin wykonania umowy;</w:t>
      </w:r>
    </w:p>
    <w:p w14:paraId="1D112B7F"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zmiany po upływie składania ofert powszechnie obowiązujących przepisów prawa, które miały wpływ na możliwość wykonania umowy w terminie w niej ustalonym;</w:t>
      </w:r>
    </w:p>
    <w:p w14:paraId="36BE610F" w14:textId="77777777" w:rsidR="00551BBB" w:rsidRPr="00794CD9" w:rsidRDefault="00551BBB" w:rsidP="00727F5F">
      <w:pPr>
        <w:widowControl w:val="0"/>
        <w:numPr>
          <w:ilvl w:val="0"/>
          <w:numId w:val="31"/>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wystąpienia warunków siły wyższej, które uniemożliwiły wykonanie umowy w dotychczas ustalonym terminie;</w:t>
      </w:r>
    </w:p>
    <w:p w14:paraId="409E3F96" w14:textId="77777777" w:rsidR="00551BBB" w:rsidRPr="00794CD9" w:rsidRDefault="00551BBB" w:rsidP="00551BBB">
      <w:pPr>
        <w:widowControl w:val="0"/>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termin umowy może ulec zmianie o czas, w jakim wyżej wskazane okoliczności (pkt 1-6) wpłynęły na termin wykonania umowy przez Wykonawcę, to jest uniemożliwiły Wykonawcy terminową realizację przedmiotu umowy.</w:t>
      </w:r>
    </w:p>
    <w:p w14:paraId="11FA2DBE" w14:textId="77777777" w:rsidR="00551BBB" w:rsidRPr="00794CD9" w:rsidRDefault="00551BBB"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Dopuszczalna jest zmiana </w:t>
      </w:r>
      <w:r w:rsidRPr="00794CD9">
        <w:rPr>
          <w:rFonts w:ascii="Times New Roman" w:eastAsia="Times New Roman" w:hAnsi="Times New Roman" w:cs="Times New Roman"/>
          <w:b/>
          <w:bCs/>
          <w:lang w:eastAsia="zh-CN"/>
        </w:rPr>
        <w:t>wysokości wynagrodzenia</w:t>
      </w:r>
      <w:r w:rsidRPr="00794CD9">
        <w:rPr>
          <w:rFonts w:ascii="Times New Roman" w:eastAsia="Times New Roman" w:hAnsi="Times New Roman" w:cs="Times New Roman"/>
          <w:lang w:eastAsia="zh-CN"/>
        </w:rPr>
        <w:t xml:space="preserve"> Wykonawcy w przypadku:</w:t>
      </w:r>
    </w:p>
    <w:p w14:paraId="45B99A1B" w14:textId="2774AAA0"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Dokonania zmiany w zakresie przedmiotu umowy na podstawie którejkolwiek z okoliczności wymienionych powyżej w ust. 2 niniejszej umowy. Wynagrodzenie Wykonawcy ulegnie odpowiedniej zmianie (zwiększeniu lub zmniejszeniu) zakresu przedmiotu umowy, z zastrzeżeniem, że cena nie może zostać podwyższona </w:t>
      </w:r>
      <w:r w:rsidR="00DB688B" w:rsidRPr="00794CD9">
        <w:rPr>
          <w:rFonts w:ascii="Times New Roman" w:eastAsia="Times New Roman" w:hAnsi="Times New Roman" w:cs="Times New Roman"/>
          <w:lang w:eastAsia="zh-CN"/>
        </w:rPr>
        <w:t xml:space="preserve">lub zmniejszona </w:t>
      </w:r>
      <w:r w:rsidRPr="00794CD9">
        <w:rPr>
          <w:rFonts w:ascii="Times New Roman" w:eastAsia="Times New Roman" w:hAnsi="Times New Roman" w:cs="Times New Roman"/>
          <w:lang w:eastAsia="zh-CN"/>
        </w:rPr>
        <w:t xml:space="preserve">o więcej niż 20% pierwotnej wartości umowy, o której mowa w § </w:t>
      </w:r>
      <w:r w:rsidR="00733073" w:rsidRPr="00794CD9">
        <w:rPr>
          <w:rFonts w:ascii="Times New Roman" w:eastAsia="Times New Roman" w:hAnsi="Times New Roman" w:cs="Times New Roman"/>
          <w:lang w:eastAsia="zh-CN"/>
        </w:rPr>
        <w:t>4</w:t>
      </w:r>
      <w:r w:rsidRPr="00794CD9">
        <w:rPr>
          <w:rFonts w:ascii="Times New Roman" w:eastAsia="Times New Roman" w:hAnsi="Times New Roman" w:cs="Times New Roman"/>
          <w:lang w:eastAsia="zh-CN"/>
        </w:rPr>
        <w:t xml:space="preserve"> ust. 1.</w:t>
      </w:r>
    </w:p>
    <w:p w14:paraId="7C59CD9B" w14:textId="77777777"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Zmiany stawki podatku od towarów i usług oraz podatku akcyzowego, jeżeli zmiana ta będzie miała wpływa na koszty wykonania umowy przez Wykonawcę. W takim przypadku Wykonawca składa do Zamawiającego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 wypadku tej zmiany wartość netto wynagrodzenia Wykonawcy nie zmieni się, a określona w aneksie wartość brutto wynagrodzenia zostanie wyliczona na podstawie nowych przepisów.</w:t>
      </w:r>
    </w:p>
    <w:p w14:paraId="1C319E4F" w14:textId="2746F88C"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Zmiany wysokości minimalnego wynagrodzenia za pracę albo wysokości minimalnej stawki godzinowej, ustalonych na podstawie ustawy z dnia 10 października 2002 r. o minimalnym wynagrodzeniu za pracę (Dz. U. z 2020 r. poz. 2207), jeżeli zmiana ta będzie miała wpływa na koszty wykonania umowy przez Wykonawcę. Wykonawca składa pisemny wniosek o zmianę przedmiotowej umowy w zakresie płatności wynikających z faktur wystawionych po wejściu w życie przepisów zmieniających wysokość minimalnego wynagrodzenia za pracę/wysokość minimalnej stawki godzinowej. Wniosek powinien zawierać wyczerpujące uzasadnienie faktyczne i prawne oraz dokładne wyliczenie kwoty wynagrodzenia wykonawcy po zmianie umowy, w szczególności Wykonawca będzie zobowiązany wykazać związek pomiędzy </w:t>
      </w:r>
      <w:r w:rsidRPr="00794CD9">
        <w:rPr>
          <w:rFonts w:ascii="Times New Roman" w:eastAsia="Times New Roman" w:hAnsi="Times New Roman" w:cs="Times New Roman"/>
          <w:lang w:eastAsia="zh-CN"/>
        </w:rPr>
        <w:lastRenderedPageBreak/>
        <w:t>wnioskowaną kwotą podwyższenia wynagrodzenia umownego a wpływem zmiany minimalnego wynagrodzenia/zmiany wysokości minimalnej stawki godzinowej za pracę na kalkulację ceny ofertowej oraz przedłożyć dokumenty potwierdzające formę zatrudnienia i</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wysokość wynagrodzenia osób bezpośrednio wykonujących zamówienie. Wniosek powinien dotyczyć tylko zwiększenia wynagrodzeń osób bezpośrednio wykonujących zamówienie i</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obejmować jedynie te dodatkowe koszty realizacji zamówienia, które Wykonawca obowiązkowo ponosi w</w:t>
      </w:r>
      <w:r w:rsidR="00F356F1">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związku z podwyższeniem wysokości płacy minimalnej/minimalnej stawki godzinowej. Nie będą akceptowane przez Zamawiającego koszty wynikające z podwyższenia wynagrodzeń pracowników Wykonawcy, które nie są konieczne w celu ich dostosowania do wysokości minimalnego wynagrodzenia za pracę/minimalnej stawki godzinowej.</w:t>
      </w:r>
    </w:p>
    <w:p w14:paraId="3692FEDD" w14:textId="3FC02071"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Zmiany zasad podlegania ubezpieczeniom społecznym lub ubezpieczeniu zdrowotnemu lub wysokości stawki składki na ubezpieczenia społeczne lub ubezpieczenia zdrowotne, jeżeli zmiana ta będzie miała wpływa na koszty wykonania umowy przez Wykonawcę. Wykonawca składa pisemny wniosek o zmianę przedmiotowej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dokładne wyliczenie kwoty wynagrodzenia Wykonawcy po zmianie umowy oraz dokumenty potwierdzające formę umowy i</w:t>
      </w:r>
      <w:r w:rsidR="00F356F1">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wysokość wynagrodzenia osób bezpośrednio wykonujących zamówienie. 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przy zachowaniu dotychczasowej kwoty netto wynagrodzenia osób bezpośrednio wykonujących zamówienie na rzecz Zamawiającego.</w:t>
      </w:r>
    </w:p>
    <w:p w14:paraId="404826AC" w14:textId="1F78EF4A"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Zmiany zasad gromadzenia i wysokości wpłat do pracowniczych planów kapitałowych, o których mowa w ustawie z dnia 4 października 2018 r. o pracowniczych planach kapitałowych (Dz. U. z 202</w:t>
      </w:r>
      <w:r w:rsidR="00733073" w:rsidRPr="00794CD9">
        <w:rPr>
          <w:rFonts w:ascii="Times New Roman" w:eastAsia="Times New Roman" w:hAnsi="Times New Roman" w:cs="Times New Roman"/>
          <w:lang w:eastAsia="zh-CN"/>
        </w:rPr>
        <w:t>4</w:t>
      </w:r>
      <w:r w:rsidRPr="00794CD9">
        <w:rPr>
          <w:rFonts w:ascii="Times New Roman" w:eastAsia="Times New Roman" w:hAnsi="Times New Roman" w:cs="Times New Roman"/>
          <w:lang w:eastAsia="zh-CN"/>
        </w:rPr>
        <w:t xml:space="preserve"> r. poz.</w:t>
      </w:r>
      <w:r w:rsidR="00733073" w:rsidRPr="00794CD9">
        <w:rPr>
          <w:rFonts w:ascii="Times New Roman" w:eastAsia="Times New Roman" w:hAnsi="Times New Roman" w:cs="Times New Roman"/>
          <w:lang w:eastAsia="zh-CN"/>
        </w:rPr>
        <w:t>427</w:t>
      </w:r>
      <w:r w:rsidRPr="00794CD9">
        <w:rPr>
          <w:rFonts w:ascii="Times New Roman" w:eastAsia="Times New Roman" w:hAnsi="Times New Roman" w:cs="Times New Roman"/>
          <w:lang w:eastAsia="zh-CN"/>
        </w:rPr>
        <w:t xml:space="preserve"> ze zm.), jeżeli zmiana ta będzie miała wpływa na koszty wykonania umowy przez Wykonawcę, po uprzednio przeprowadzonych negocjacjach, jeżeli jedna ze Stron umowy zwróciła się o wprowadzenie zmiany wynagrodzenia w terminie do 30 dni od daty wejścia w życie przepisów o zmianie będącej przedmiotem negocjacji. Wykonawca składa pisemny wniosek o zmianę przedmiotowej umowy w zakresie płatności wynikających z faktur wystawionych po zmianie zasad gromadzenia i wysokości wpłat do pracowniczych planów kapitałowych. Wniosek powinien zawierać wyczerpujące uzasadnienie faktyczne i prawne, dokładne wyliczenie kwoty wynagrodzenia Wykonawcy po zmianie umowy oraz dokumenty potwierdzające formę umowy i wysokość wynagrodzenia osób bezpośrednio wykonujących zamówienie. W szczególności Wykonawca będzie zobowiązany wykazać związek pomiędzy wnioskowaną kwotą podwyższenia wynagrodzenia umownego a wpływem zmiany zasad gromadzenia i wysokości wpłat do pracowniczych planów kapitałowych, na kalkulację ceny ofertowej. Wniosek powinien obejmować jedynie te dodatkowe koszty realizacji zamówienia, które wykonawca obowiązkowo ponosi w związku ze zmianą zasad gromadzenia i wysokości wpłat do pracowniczych planów kapitałowych przy zachowaniu dotychczasowej kwoty netto wynagrodzenia osób bezpośrednio wykonujących zamówienie na rzecz Zamawiającego.</w:t>
      </w:r>
    </w:p>
    <w:p w14:paraId="2B006BC7" w14:textId="6BDB2EEF" w:rsidR="00551BBB" w:rsidRPr="00794CD9" w:rsidRDefault="00551BBB" w:rsidP="00727F5F">
      <w:pPr>
        <w:widowControl w:val="0"/>
        <w:numPr>
          <w:ilvl w:val="0"/>
          <w:numId w:val="32"/>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zmiany ceny materiałów lub kosztów związanych z realizacją zamówienia. Przez zmianę cen materiałów lub kosztów rozumie się wzrost/obniżkę odpowiednio cen lub kosztów względem ceny lub kosztu przyjętych w celu ustalenia wynagrodzenia Wykonawcy zawartego w ofercie. Jeżeli zmiana ceny materiałów lub kosztów, o której mowa w niniejszym punkcie względem ceny lub kosztów przyjętych w celu ustalenia wynagrodzenia Wykonawcy zawartego w ofercie, zmieni się co najmniej o </w:t>
      </w:r>
      <w:r w:rsidRPr="00794CD9">
        <w:rPr>
          <w:rFonts w:ascii="Times New Roman" w:eastAsia="Times New Roman" w:hAnsi="Times New Roman" w:cs="Times New Roman"/>
          <w:b/>
          <w:bCs/>
          <w:lang w:eastAsia="zh-CN"/>
        </w:rPr>
        <w:t>10%</w:t>
      </w:r>
      <w:r w:rsidRPr="00794CD9">
        <w:rPr>
          <w:rFonts w:ascii="Times New Roman" w:eastAsia="Times New Roman" w:hAnsi="Times New Roman" w:cs="Times New Roman"/>
          <w:lang w:eastAsia="zh-CN"/>
        </w:rPr>
        <w:t xml:space="preserve"> każda ze stron uprawniona będzie do wystąpienia z wnioskiem o dokonanie zmiany wysokości wynagrodzenia. Zmieniona wartość wynagrodzenia, obowiązywać będzie od miesiąca następującego po miesiącu, w którym strona wystąpiła z takim wnioskiem, o ile druga strona uzna, iż rzeczywiście doszło do zmiany cen materiałów lub kosztów </w:t>
      </w:r>
      <w:r w:rsidRPr="00794CD9">
        <w:rPr>
          <w:rFonts w:ascii="Times New Roman" w:eastAsia="Times New Roman" w:hAnsi="Times New Roman" w:cs="Times New Roman"/>
          <w:lang w:eastAsia="zh-CN"/>
        </w:rPr>
        <w:lastRenderedPageBreak/>
        <w:t>mających wpływ na wysokość wynagrodzenia. Zmiana wynagrodzenia ustalana będzie na podstawie półrocznego wskaźnika cen towarów i usług konsumpcyjnych ogłoszonego w</w:t>
      </w:r>
      <w:r w:rsidR="00F356F1">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komunikacie Prezesa Głównego Urzędu Statystycznego. Strona wnioskująca o zmianę wysokości wynagrodzenia zobowiązana jest przedstawić w swoim wniosku, w jaki sposób zmiana cen materiałów lub kosztów miała wpływ na koszt realizacji przedmiotu umowy. Strona może wystąpić z wnioskiem nie częściej niż raz na 6 miesięcy. Zmiany mogą być wprowadzone nie wcześniej niż po upływie 180 dni od dnia, w którym upłynął termin składania ofert w</w:t>
      </w:r>
      <w:r w:rsidR="00F356F1">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 xml:space="preserve">postępowaniu, w wyniku którego doszło do podpisania niniejszej umowy. Maksymalna wartość zmiany wynagrodzenia, jaką dopuszcza Zamawiający, to łącznie </w:t>
      </w:r>
      <w:r w:rsidRPr="00794CD9">
        <w:rPr>
          <w:rFonts w:ascii="Times New Roman" w:eastAsia="Times New Roman" w:hAnsi="Times New Roman" w:cs="Times New Roman"/>
          <w:b/>
          <w:bCs/>
          <w:lang w:eastAsia="zh-CN"/>
        </w:rPr>
        <w:t>5%</w:t>
      </w:r>
      <w:r w:rsidRPr="00794CD9">
        <w:rPr>
          <w:rFonts w:ascii="Times New Roman" w:eastAsia="Times New Roman" w:hAnsi="Times New Roman" w:cs="Times New Roman"/>
          <w:lang w:eastAsia="zh-CN"/>
        </w:rPr>
        <w:t xml:space="preserve"> w</w:t>
      </w:r>
      <w:r w:rsidR="00F356F1">
        <w:rPr>
          <w:rFonts w:ascii="Times New Roman" w:eastAsia="Times New Roman" w:hAnsi="Times New Roman" w:cs="Times New Roman"/>
          <w:lang w:eastAsia="zh-CN"/>
        </w:rPr>
        <w:t xml:space="preserve"> </w:t>
      </w:r>
      <w:r w:rsidRPr="00794CD9">
        <w:rPr>
          <w:rFonts w:ascii="Times New Roman" w:eastAsia="Times New Roman" w:hAnsi="Times New Roman" w:cs="Times New Roman"/>
          <w:lang w:eastAsia="zh-CN"/>
        </w:rPr>
        <w:t xml:space="preserve">stosunku do wartości wynagrodzenia brutto określonego w § </w:t>
      </w:r>
      <w:r w:rsidR="00793FF4" w:rsidRPr="00794CD9">
        <w:rPr>
          <w:rFonts w:ascii="Times New Roman" w:eastAsia="Times New Roman" w:hAnsi="Times New Roman" w:cs="Times New Roman"/>
          <w:lang w:eastAsia="zh-CN"/>
        </w:rPr>
        <w:t>4</w:t>
      </w:r>
      <w:r w:rsidRPr="00794CD9">
        <w:rPr>
          <w:rFonts w:ascii="Times New Roman" w:eastAsia="Times New Roman" w:hAnsi="Times New Roman" w:cs="Times New Roman"/>
          <w:lang w:eastAsia="zh-CN"/>
        </w:rPr>
        <w:t xml:space="preserve"> ust. 1 niniejszej umowy. Jeżeli z wnioskiem występuje Wykonawca, jest on zobowiązany dołączyć do wniosku dokumenty, z których będzie wynikać, w jakim zakresie zmiany te mają wpływ na koszty wykonania umowy, w szczególności pisemne zestawienie zmiany ceny materiałów lub kosztów związanych z realizacją zamówienia, mających znaczący wpływ na jego wykonywanie.</w:t>
      </w:r>
    </w:p>
    <w:p w14:paraId="4A337C39" w14:textId="0A19C91C" w:rsidR="00551BBB" w:rsidRPr="00794CD9" w:rsidRDefault="00551BBB"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Dopuszczalna jest zmiana Podwykonawcy, na którego zdolnościach technicznych lub zawodowych polegał Wykonawca, ubiegając się o zawarcie umowy w sytuacji, gdy nie dysponuje już zasobami wskazanego w ofercie podmiotu – jeżeli wykaże on, że zastępujący podmiot spełnia określone w</w:t>
      </w:r>
      <w:r w:rsidR="00F356F1">
        <w:rPr>
          <w:rFonts w:ascii="Times New Roman" w:eastAsia="Times New Roman" w:hAnsi="Times New Roman" w:cs="Times New Roman"/>
          <w:lang w:eastAsia="zh-CN"/>
        </w:rPr>
        <w:t> </w:t>
      </w:r>
      <w:r w:rsidRPr="00794CD9">
        <w:rPr>
          <w:rFonts w:ascii="Times New Roman" w:eastAsia="Times New Roman" w:hAnsi="Times New Roman" w:cs="Times New Roman"/>
          <w:lang w:eastAsia="zh-CN"/>
        </w:rPr>
        <w:t>dokumentach zamówienia warunki udziału w postępowaniu.</w:t>
      </w:r>
    </w:p>
    <w:p w14:paraId="52E803F8" w14:textId="2DBA3A3B" w:rsidR="001254A2" w:rsidRPr="00794CD9" w:rsidRDefault="0011635F" w:rsidP="00727F5F">
      <w:pPr>
        <w:widowControl w:val="0"/>
        <w:numPr>
          <w:ilvl w:val="0"/>
          <w:numId w:val="27"/>
        </w:numPr>
        <w:suppressAutoHyphens/>
        <w:spacing w:after="0" w:line="240" w:lineRule="auto"/>
        <w:ind w:left="284" w:hanging="284"/>
        <w:jc w:val="both"/>
        <w:rPr>
          <w:rFonts w:ascii="Times New Roman" w:eastAsia="Times New Roman" w:hAnsi="Times New Roman" w:cs="Times New Roman"/>
          <w:color w:val="000000" w:themeColor="text1"/>
          <w:lang w:eastAsia="zh-CN"/>
        </w:rPr>
      </w:pPr>
      <w:r w:rsidRPr="00794CD9">
        <w:rPr>
          <w:rFonts w:ascii="Times New Roman" w:eastAsia="Times New Roman" w:hAnsi="Times New Roman" w:cs="Times New Roman"/>
          <w:color w:val="000000" w:themeColor="text1"/>
          <w:lang w:eastAsia="zh-CN"/>
        </w:rPr>
        <w:t xml:space="preserve">W przypadku zmiany wynagrodzenia </w:t>
      </w:r>
      <w:r w:rsidR="001254A2" w:rsidRPr="00794CD9">
        <w:rPr>
          <w:rFonts w:ascii="Times New Roman" w:eastAsia="Times New Roman" w:hAnsi="Times New Roman" w:cs="Times New Roman"/>
          <w:color w:val="000000" w:themeColor="text1"/>
          <w:lang w:eastAsia="zh-CN"/>
        </w:rPr>
        <w:t xml:space="preserve">wykonawcy, </w:t>
      </w:r>
      <w:r w:rsidR="00D644B9" w:rsidRPr="00794CD9">
        <w:rPr>
          <w:rFonts w:ascii="Times New Roman" w:eastAsia="Times New Roman" w:hAnsi="Times New Roman" w:cs="Times New Roman"/>
          <w:color w:val="000000" w:themeColor="text1"/>
          <w:lang w:eastAsia="zh-CN"/>
        </w:rPr>
        <w:t xml:space="preserve">zobowiązany on jest do </w:t>
      </w:r>
      <w:r w:rsidRPr="00794CD9">
        <w:rPr>
          <w:rFonts w:ascii="Times New Roman" w:eastAsia="Times New Roman" w:hAnsi="Times New Roman" w:cs="Times New Roman"/>
          <w:color w:val="000000" w:themeColor="text1"/>
          <w:lang w:eastAsia="zh-CN"/>
        </w:rPr>
        <w:t>zmian</w:t>
      </w:r>
      <w:r w:rsidR="00D644B9" w:rsidRPr="00794CD9">
        <w:rPr>
          <w:rFonts w:ascii="Times New Roman" w:eastAsia="Times New Roman" w:hAnsi="Times New Roman" w:cs="Times New Roman"/>
          <w:color w:val="000000" w:themeColor="text1"/>
          <w:lang w:eastAsia="zh-CN"/>
        </w:rPr>
        <w:t>y</w:t>
      </w:r>
      <w:r w:rsidRPr="00794CD9">
        <w:rPr>
          <w:rFonts w:ascii="Times New Roman" w:eastAsia="Times New Roman" w:hAnsi="Times New Roman" w:cs="Times New Roman"/>
          <w:color w:val="000000" w:themeColor="text1"/>
          <w:lang w:eastAsia="zh-CN"/>
        </w:rPr>
        <w:t xml:space="preserve"> wynagrodzenia podwykonawcy z którym to wykonawca zawarł umowę, w zakresie odpowiadającym </w:t>
      </w:r>
      <w:r w:rsidR="00680566" w:rsidRPr="00794CD9">
        <w:rPr>
          <w:rFonts w:ascii="Times New Roman" w:eastAsia="Times New Roman" w:hAnsi="Times New Roman" w:cs="Times New Roman"/>
          <w:color w:val="000000" w:themeColor="text1"/>
          <w:lang w:eastAsia="zh-CN"/>
        </w:rPr>
        <w:t>zmianom:</w:t>
      </w:r>
    </w:p>
    <w:p w14:paraId="6F3C1DA4" w14:textId="5E97AEBF" w:rsidR="00680566" w:rsidRPr="00794CD9" w:rsidRDefault="00680566" w:rsidP="00680566">
      <w:pPr>
        <w:widowControl w:val="0"/>
        <w:suppressAutoHyphens/>
        <w:spacing w:after="0" w:line="240" w:lineRule="auto"/>
        <w:ind w:left="270"/>
        <w:jc w:val="both"/>
        <w:rPr>
          <w:rFonts w:ascii="Times New Roman" w:hAnsi="Times New Roman" w:cs="Times New Roman"/>
          <w:color w:val="000000" w:themeColor="text1"/>
          <w:lang w:eastAsia="zh-CN"/>
        </w:rPr>
      </w:pPr>
      <w:r w:rsidRPr="00794CD9">
        <w:rPr>
          <w:rFonts w:ascii="Times New Roman" w:hAnsi="Times New Roman" w:cs="Times New Roman"/>
          <w:color w:val="000000" w:themeColor="text1"/>
          <w:lang w:eastAsia="zh-CN"/>
        </w:rPr>
        <w:t>cen materiałów lub kosztów dotyczących zobowiązania podwykonawcy w przypadku umowy, której przedmiotem są usługi a okres obowiązywania jej przekracza 12 miesięcy. W umowie z</w:t>
      </w:r>
      <w:r w:rsidR="00F356F1">
        <w:rPr>
          <w:rFonts w:ascii="Times New Roman" w:hAnsi="Times New Roman" w:cs="Times New Roman"/>
          <w:color w:val="000000" w:themeColor="text1"/>
          <w:lang w:eastAsia="zh-CN"/>
        </w:rPr>
        <w:t> </w:t>
      </w:r>
      <w:r w:rsidRPr="00794CD9">
        <w:rPr>
          <w:rFonts w:ascii="Times New Roman" w:hAnsi="Times New Roman" w:cs="Times New Roman"/>
          <w:color w:val="000000" w:themeColor="text1"/>
          <w:lang w:eastAsia="zh-CN"/>
        </w:rPr>
        <w:t>podwykonawca określa si</w:t>
      </w:r>
      <w:r w:rsidR="00FF3146" w:rsidRPr="00794CD9">
        <w:rPr>
          <w:rFonts w:ascii="Times New Roman" w:hAnsi="Times New Roman" w:cs="Times New Roman"/>
          <w:color w:val="000000" w:themeColor="text1"/>
          <w:lang w:eastAsia="zh-CN"/>
        </w:rPr>
        <w:t>ę:</w:t>
      </w:r>
      <w:r w:rsidRPr="00794CD9">
        <w:rPr>
          <w:rFonts w:ascii="Times New Roman" w:hAnsi="Times New Roman" w:cs="Times New Roman"/>
          <w:color w:val="000000" w:themeColor="text1"/>
          <w:lang w:eastAsia="zh-CN"/>
        </w:rPr>
        <w:t xml:space="preserve"> </w:t>
      </w:r>
    </w:p>
    <w:p w14:paraId="34EB8F1D" w14:textId="34F4A6DF" w:rsidR="00680566" w:rsidRPr="00794CD9" w:rsidRDefault="00680566" w:rsidP="00F356F1">
      <w:pPr>
        <w:pStyle w:val="Akapitzlist"/>
        <w:numPr>
          <w:ilvl w:val="0"/>
          <w:numId w:val="36"/>
        </w:numPr>
        <w:spacing w:after="0" w:line="240" w:lineRule="auto"/>
        <w:jc w:val="both"/>
        <w:rPr>
          <w:rFonts w:ascii="Times New Roman" w:hAnsi="Times New Roman" w:cs="Times New Roman"/>
          <w:color w:val="000000" w:themeColor="text1"/>
          <w:lang w:eastAsia="pl-PL"/>
        </w:rPr>
      </w:pPr>
      <w:r w:rsidRPr="00794CD9">
        <w:rPr>
          <w:rFonts w:ascii="Times New Roman" w:hAnsi="Times New Roman" w:cs="Times New Roman"/>
          <w:color w:val="000000" w:themeColor="text1"/>
          <w:lang w:eastAsia="pl-PL"/>
        </w:rPr>
        <w:t>poziom zmiany ceny materiałów lub kosztów, w przypadku zawartej umowy, której przedmiotem s</w:t>
      </w:r>
      <w:r w:rsidR="00F356F1">
        <w:rPr>
          <w:rFonts w:ascii="Times New Roman" w:hAnsi="Times New Roman" w:cs="Times New Roman"/>
          <w:color w:val="000000" w:themeColor="text1"/>
          <w:lang w:eastAsia="pl-PL"/>
        </w:rPr>
        <w:t>ą</w:t>
      </w:r>
      <w:r w:rsidRPr="00794CD9">
        <w:rPr>
          <w:rFonts w:ascii="Times New Roman" w:hAnsi="Times New Roman" w:cs="Times New Roman"/>
          <w:color w:val="000000" w:themeColor="text1"/>
          <w:lang w:eastAsia="pl-PL"/>
        </w:rPr>
        <w:t xml:space="preserve"> usługi, zawarte na okres dłuższy niż 12 miesięcy, uprawniający strony umowy do żądania zmiany wynagrodzenia oraz początkowy termin ustalenia zmiany wynagrodzenia; </w:t>
      </w:r>
    </w:p>
    <w:p w14:paraId="4BDE28D2" w14:textId="266E5578" w:rsidR="00680566" w:rsidRPr="00794CD9" w:rsidRDefault="00680566" w:rsidP="00727F5F">
      <w:pPr>
        <w:pStyle w:val="Akapitzlist"/>
        <w:numPr>
          <w:ilvl w:val="0"/>
          <w:numId w:val="36"/>
        </w:numPr>
        <w:spacing w:after="0" w:line="240" w:lineRule="auto"/>
        <w:rPr>
          <w:rFonts w:ascii="Times New Roman" w:hAnsi="Times New Roman" w:cs="Times New Roman"/>
          <w:color w:val="000000" w:themeColor="text1"/>
          <w:lang w:eastAsia="pl-PL"/>
        </w:rPr>
      </w:pPr>
      <w:r w:rsidRPr="00794CD9">
        <w:rPr>
          <w:rFonts w:ascii="Times New Roman" w:hAnsi="Times New Roman" w:cs="Times New Roman"/>
          <w:color w:val="000000" w:themeColor="text1"/>
          <w:lang w:eastAsia="pl-PL"/>
        </w:rPr>
        <w:t xml:space="preserve">sposób ustalania zmiany wynagrodzenia: </w:t>
      </w:r>
    </w:p>
    <w:p w14:paraId="24D0DF9A" w14:textId="63A1DEEB" w:rsidR="00680566" w:rsidRPr="00794CD9" w:rsidRDefault="00680566" w:rsidP="00727F5F">
      <w:pPr>
        <w:pStyle w:val="Akapitzlist"/>
        <w:numPr>
          <w:ilvl w:val="0"/>
          <w:numId w:val="35"/>
        </w:numPr>
        <w:spacing w:after="0" w:line="240" w:lineRule="auto"/>
        <w:jc w:val="both"/>
        <w:rPr>
          <w:rFonts w:ascii="Times New Roman" w:hAnsi="Times New Roman" w:cs="Times New Roman"/>
          <w:color w:val="000000" w:themeColor="text1"/>
          <w:lang w:eastAsia="pl-PL"/>
        </w:rPr>
      </w:pPr>
      <w:r w:rsidRPr="00794CD9">
        <w:rPr>
          <w:rFonts w:ascii="Times New Roman" w:hAnsi="Times New Roman" w:cs="Times New Roman"/>
          <w:color w:val="000000" w:themeColor="text1"/>
          <w:lang w:eastAsia="pl-PL"/>
        </w:rPr>
        <w:t>z użyciem odesłania do wskaźnika zmiany ceny materiałów lub kosztów, w</w:t>
      </w:r>
      <w:r w:rsidR="00F356F1">
        <w:rPr>
          <w:rFonts w:ascii="Times New Roman" w:hAnsi="Times New Roman" w:cs="Times New Roman"/>
          <w:color w:val="000000" w:themeColor="text1"/>
          <w:lang w:eastAsia="pl-PL"/>
        </w:rPr>
        <w:t xml:space="preserve"> </w:t>
      </w:r>
      <w:r w:rsidRPr="00794CD9">
        <w:rPr>
          <w:rFonts w:ascii="Times New Roman" w:hAnsi="Times New Roman" w:cs="Times New Roman"/>
          <w:color w:val="000000" w:themeColor="text1"/>
          <w:lang w:eastAsia="pl-PL"/>
        </w:rPr>
        <w:t>szczególności wskaźnika ogłaszanego w komunikacie Prezesa Głównego Urzędu Statystycznego lub</w:t>
      </w:r>
    </w:p>
    <w:p w14:paraId="7C1ECC37" w14:textId="77777777" w:rsidR="00680566" w:rsidRPr="00794CD9" w:rsidRDefault="00680566" w:rsidP="00727F5F">
      <w:pPr>
        <w:numPr>
          <w:ilvl w:val="0"/>
          <w:numId w:val="35"/>
        </w:numPr>
        <w:spacing w:after="0" w:line="240" w:lineRule="auto"/>
        <w:jc w:val="both"/>
        <w:rPr>
          <w:rFonts w:ascii="Times New Roman" w:eastAsia="Times New Roman" w:hAnsi="Times New Roman" w:cs="Times New Roman"/>
          <w:color w:val="000000" w:themeColor="text1"/>
          <w:lang w:eastAsia="pl-PL"/>
        </w:rPr>
      </w:pPr>
      <w:r w:rsidRPr="00794CD9">
        <w:rPr>
          <w:rFonts w:ascii="Times New Roman" w:eastAsia="Times New Roman" w:hAnsi="Times New Roman" w:cs="Times New Roman"/>
          <w:color w:val="000000" w:themeColor="text1"/>
          <w:lang w:eastAsia="pl-PL"/>
        </w:rPr>
        <w:t>przez wskazanie innej podstawy, w szczególności wykazu rodzajów materiałów lub kosztów, w przypadku których zmiana ceny uprawnia strony umowy do żądania zmiany wynagrodzenia;</w:t>
      </w:r>
    </w:p>
    <w:p w14:paraId="6A6F3006" w14:textId="44E1FF50" w:rsidR="00680566" w:rsidRPr="00794CD9" w:rsidRDefault="00680566" w:rsidP="00727F5F">
      <w:pPr>
        <w:pStyle w:val="Akapitzlist"/>
        <w:widowControl w:val="0"/>
        <w:numPr>
          <w:ilvl w:val="0"/>
          <w:numId w:val="36"/>
        </w:numPr>
        <w:suppressAutoHyphens/>
        <w:spacing w:after="0" w:line="240" w:lineRule="auto"/>
        <w:jc w:val="both"/>
        <w:rPr>
          <w:rFonts w:ascii="Times New Roman" w:hAnsi="Times New Roman" w:cs="Times New Roman"/>
          <w:color w:val="000000" w:themeColor="text1"/>
          <w:lang w:eastAsia="zh-CN"/>
        </w:rPr>
      </w:pPr>
      <w:r w:rsidRPr="00794CD9">
        <w:rPr>
          <w:rFonts w:ascii="Times New Roman" w:hAnsi="Times New Roman" w:cs="Times New Roman"/>
          <w:color w:val="000000" w:themeColor="text1"/>
          <w:lang w:eastAsia="pl-PL"/>
        </w:rPr>
        <w:t>sposób określenia wpływu zmiany ceny materiałów lub kosztów na koszt wykonania zamówienia oraz określenie okresów, w których może następować zmiana wynagrodzenia wykonawcy;</w:t>
      </w:r>
    </w:p>
    <w:p w14:paraId="65A69453" w14:textId="77777777" w:rsidR="00551BBB" w:rsidRPr="00794CD9" w:rsidRDefault="00551BBB" w:rsidP="00727F5F">
      <w:pPr>
        <w:widowControl w:val="0"/>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Każda ze Stron umowy może zawnioskować o jej zmianę.</w:t>
      </w:r>
    </w:p>
    <w:p w14:paraId="42952AEA" w14:textId="77777777" w:rsidR="00551BBB" w:rsidRPr="00794CD9" w:rsidRDefault="00551BBB" w:rsidP="00727F5F">
      <w:pPr>
        <w:widowControl w:val="0"/>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celu dokonania zmiany umowy Strona o to wnioskująca zobowiązana jest do złożenia drugiej Stronie propozycji zmiany niezwłocznie po zaistnieniu okoliczności będących podstawą zmiany.</w:t>
      </w:r>
    </w:p>
    <w:p w14:paraId="6F9C2906" w14:textId="77777777" w:rsidR="00551BBB" w:rsidRPr="00794CD9" w:rsidRDefault="00551BBB" w:rsidP="00727F5F">
      <w:pPr>
        <w:keepNext/>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Wniosek o zmianę umowy powinien zawierać co najmniej:</w:t>
      </w:r>
    </w:p>
    <w:p w14:paraId="54DEB919" w14:textId="77777777" w:rsidR="00551BBB" w:rsidRPr="00794CD9" w:rsidRDefault="00551BBB" w:rsidP="00727F5F">
      <w:pPr>
        <w:keepNext/>
        <w:numPr>
          <w:ilvl w:val="0"/>
          <w:numId w:val="28"/>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zakres proponowanej zmiany;</w:t>
      </w:r>
    </w:p>
    <w:p w14:paraId="7F6FDFE6" w14:textId="77777777" w:rsidR="00551BBB" w:rsidRPr="00794CD9" w:rsidRDefault="00551BBB" w:rsidP="00727F5F">
      <w:pPr>
        <w:widowControl w:val="0"/>
        <w:numPr>
          <w:ilvl w:val="0"/>
          <w:numId w:val="28"/>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opis okoliczności faktycznych uprawniających do dokonania zmiany;</w:t>
      </w:r>
    </w:p>
    <w:p w14:paraId="01ED895F" w14:textId="77777777" w:rsidR="00551BBB" w:rsidRPr="00794CD9" w:rsidRDefault="00551BBB" w:rsidP="00727F5F">
      <w:pPr>
        <w:widowControl w:val="0"/>
        <w:numPr>
          <w:ilvl w:val="0"/>
          <w:numId w:val="28"/>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podstawę dokonania zmiany, to jest podstawę prawną wynikającą z przepisów ustawy Prawo zamówień publicznych lub postanowień umowy;</w:t>
      </w:r>
    </w:p>
    <w:p w14:paraId="10BBBD15" w14:textId="77777777" w:rsidR="00551BBB" w:rsidRPr="00794CD9" w:rsidRDefault="00551BBB" w:rsidP="00727F5F">
      <w:pPr>
        <w:widowControl w:val="0"/>
        <w:numPr>
          <w:ilvl w:val="0"/>
          <w:numId w:val="28"/>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informacje i dowody potwierdzające, że zostały spełnione okoliczności uzasadniające dokonanie zmiany umowy.</w:t>
      </w:r>
    </w:p>
    <w:p w14:paraId="0D51919F" w14:textId="77777777" w:rsidR="00551BBB" w:rsidRPr="00794CD9" w:rsidRDefault="00551BBB" w:rsidP="00727F5F">
      <w:pPr>
        <w:widowControl w:val="0"/>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Strona wnioskująca o zmianę terminu wykonania umowy lub poszczególnych świadczeń zobowiązana jest do wykazania, że ze względu na zaistniałe okoliczności – uprawniające do dokonania zmiany – dochowanie pierwotnego terminu jest niemożliwe.</w:t>
      </w:r>
    </w:p>
    <w:p w14:paraId="0D4C33B7" w14:textId="77777777" w:rsidR="00551BBB" w:rsidRPr="00794CD9" w:rsidRDefault="00551BBB" w:rsidP="00727F5F">
      <w:pPr>
        <w:widowControl w:val="0"/>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przypadku złożenia wniosku o zmianę druga Strona jest zobowiązana w terminie 14 dni kalendarzowych od dnia otrzymania wniosku do ustosunkowania się do niego. Przede wszystkim druga Strona może:</w:t>
      </w:r>
    </w:p>
    <w:p w14:paraId="3F68BABD" w14:textId="77777777" w:rsidR="00551BBB" w:rsidRPr="00794CD9" w:rsidRDefault="00551BBB" w:rsidP="00727F5F">
      <w:pPr>
        <w:widowControl w:val="0"/>
        <w:numPr>
          <w:ilvl w:val="0"/>
          <w:numId w:val="29"/>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zaakceptować wniosek o zmianę;</w:t>
      </w:r>
    </w:p>
    <w:p w14:paraId="2FD0B489" w14:textId="77777777" w:rsidR="00551BBB" w:rsidRPr="00794CD9" w:rsidRDefault="00551BBB" w:rsidP="00727F5F">
      <w:pPr>
        <w:widowControl w:val="0"/>
        <w:numPr>
          <w:ilvl w:val="0"/>
          <w:numId w:val="29"/>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wezwać Stronę wnioskującą o zmianę do uzupełnienia wniosku lub przedstawienia dodatkowych wyjaśnień wraz ze stosownym uzasadnieniem takiego wezwania;</w:t>
      </w:r>
    </w:p>
    <w:p w14:paraId="74AAB75F" w14:textId="77777777" w:rsidR="00551BBB" w:rsidRPr="00794CD9" w:rsidRDefault="00551BBB" w:rsidP="00727F5F">
      <w:pPr>
        <w:widowControl w:val="0"/>
        <w:numPr>
          <w:ilvl w:val="0"/>
          <w:numId w:val="29"/>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zaproponować podjęcie negocjacji treści umowy w zakresie wnioskowanej zmiany;</w:t>
      </w:r>
    </w:p>
    <w:p w14:paraId="54499BEA" w14:textId="77777777" w:rsidR="00551BBB" w:rsidRPr="00794CD9" w:rsidRDefault="00551BBB" w:rsidP="00727F5F">
      <w:pPr>
        <w:widowControl w:val="0"/>
        <w:numPr>
          <w:ilvl w:val="0"/>
          <w:numId w:val="29"/>
        </w:numPr>
        <w:suppressAutoHyphens/>
        <w:spacing w:after="0" w:line="240" w:lineRule="auto"/>
        <w:ind w:left="567" w:hanging="283"/>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 xml:space="preserve">odrzucić wniosek o zmianę, przy czym odrzucenie wniosku o zmianę powinno zawierać </w:t>
      </w:r>
      <w:r w:rsidRPr="00794CD9">
        <w:rPr>
          <w:rFonts w:ascii="Times New Roman" w:eastAsia="Times New Roman" w:hAnsi="Times New Roman" w:cs="Times New Roman"/>
          <w:lang w:eastAsia="zh-CN"/>
        </w:rPr>
        <w:lastRenderedPageBreak/>
        <w:t>uzasadnienie.</w:t>
      </w:r>
    </w:p>
    <w:p w14:paraId="26EF4922" w14:textId="77777777" w:rsidR="00551BBB" w:rsidRPr="00794CD9" w:rsidRDefault="00551BBB" w:rsidP="00727F5F">
      <w:pPr>
        <w:widowControl w:val="0"/>
        <w:numPr>
          <w:ilvl w:val="0"/>
          <w:numId w:val="36"/>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Zmiana umowy wymaga formy pisemnej pod rygorem nieważności.</w:t>
      </w:r>
    </w:p>
    <w:p w14:paraId="44D5711F" w14:textId="77777777" w:rsidR="00551BBB" w:rsidRPr="00794CD9" w:rsidRDefault="00551BBB" w:rsidP="00551BBB">
      <w:pPr>
        <w:widowControl w:val="0"/>
        <w:suppressAutoHyphens/>
        <w:spacing w:after="0" w:line="240" w:lineRule="auto"/>
        <w:jc w:val="center"/>
        <w:rPr>
          <w:rFonts w:ascii="Times New Roman" w:eastAsia="Times New Roman" w:hAnsi="Times New Roman" w:cs="Times New Roman"/>
          <w:b/>
          <w:bCs/>
          <w:lang w:eastAsia="zh-CN"/>
        </w:rPr>
      </w:pPr>
    </w:p>
    <w:bookmarkEnd w:id="0"/>
    <w:p w14:paraId="47215E86" w14:textId="342F12C9" w:rsidR="00732084" w:rsidRPr="00794CD9" w:rsidRDefault="00732084" w:rsidP="00732084">
      <w:pPr>
        <w:widowControl w:val="0"/>
        <w:suppressAutoHyphens/>
        <w:autoSpaceDE w:val="0"/>
        <w:spacing w:after="0" w:line="240" w:lineRule="auto"/>
        <w:jc w:val="center"/>
        <w:rPr>
          <w:rFonts w:ascii="Times New Roman" w:eastAsia="Times New Roman" w:hAnsi="Times New Roman" w:cs="Times New Roman"/>
          <w:b/>
          <w:lang w:eastAsia="ar-SA"/>
        </w:rPr>
      </w:pPr>
      <w:r w:rsidRPr="00794CD9">
        <w:rPr>
          <w:rFonts w:ascii="Times New Roman" w:eastAsia="Times New Roman" w:hAnsi="Times New Roman" w:cs="Times New Roman"/>
          <w:b/>
          <w:lang w:eastAsia="ar-SA"/>
        </w:rPr>
        <w:t>§1</w:t>
      </w:r>
      <w:r w:rsidR="00BB1D07" w:rsidRPr="00794CD9">
        <w:rPr>
          <w:rFonts w:ascii="Times New Roman" w:eastAsia="Times New Roman" w:hAnsi="Times New Roman" w:cs="Times New Roman"/>
          <w:b/>
          <w:lang w:eastAsia="ar-SA"/>
        </w:rPr>
        <w:t xml:space="preserve">2 </w:t>
      </w:r>
      <w:bookmarkStart w:id="2" w:name="_Hlk111118120"/>
      <w:r w:rsidR="00BB1D07" w:rsidRPr="00794CD9">
        <w:rPr>
          <w:rFonts w:ascii="Times New Roman" w:eastAsia="Times New Roman" w:hAnsi="Times New Roman" w:cs="Times New Roman"/>
          <w:b/>
          <w:lang w:eastAsia="ar-SA"/>
        </w:rPr>
        <w:t>Podwykonawcy</w:t>
      </w:r>
    </w:p>
    <w:p w14:paraId="6739609C" w14:textId="1A976E0B"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Wykonawca może zrealizować prace wskazane w ofercie korzystając z pomocy podwykonawców. </w:t>
      </w:r>
      <w:r w:rsidRPr="00794CD9">
        <w:rPr>
          <w:rFonts w:ascii="Times New Roman" w:eastAsia="Times New Roman" w:hAnsi="Times New Roman" w:cs="Times New Roman"/>
          <w:bCs/>
          <w:lang w:eastAsia="ar-SA"/>
        </w:rPr>
        <w:t>Wykonawca</w:t>
      </w:r>
      <w:r w:rsidRPr="00794CD9">
        <w:rPr>
          <w:rFonts w:ascii="Times New Roman" w:eastAsia="Times New Roman" w:hAnsi="Times New Roman" w:cs="Times New Roman"/>
          <w:lang w:eastAsia="ar-SA"/>
        </w:rPr>
        <w:t xml:space="preserve"> może zawrzeć umowę o wykonanie prac objętych niniejszą umową z podwykonawcą wyłącznie za pisemną zgodą Zamawiającego pod rygorem nieważności, udzieloną w oparciu o</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przedstawioną przez Wykonawcę umowę z podwykonawcą, wraz z częścią opisu dotyczącą wykonania określonych w tej umowie prac lub usług.</w:t>
      </w:r>
    </w:p>
    <w:p w14:paraId="1F3C2647" w14:textId="77777777"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bCs/>
          <w:lang w:eastAsia="ar-SA"/>
        </w:rPr>
        <w:t>Zamawiający</w:t>
      </w:r>
      <w:r w:rsidRPr="00794CD9">
        <w:rPr>
          <w:rFonts w:ascii="Times New Roman" w:eastAsia="Times New Roman" w:hAnsi="Times New Roman" w:cs="Times New Roman"/>
          <w:lang w:eastAsia="ar-SA"/>
        </w:rPr>
        <w:t xml:space="preserve"> może powstrzymać się z zapłatą całości lub części wynagrodzenia, do czasu przedstawienia przez Wykonawcę dowodu zapłaty wynagrodzenia należnego podwykonawcy z tytułu prac lub usług przez niego wykonanych.</w:t>
      </w:r>
    </w:p>
    <w:p w14:paraId="619530F5" w14:textId="77777777"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może wykonać własnymi siłami część prac lub usług wskazanych w ofercie dla podwykonawcy bez uzyskania uprzedniej zgody Zamawiającego, jedynie po uzyskaniu pisemnego całkowitego zrzeczenia się ewentualnego roszczenia podwykonawcy względem Zamawiającego.</w:t>
      </w:r>
    </w:p>
    <w:p w14:paraId="33840591" w14:textId="77777777"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ponosi wobec Zamawiającego pełną odpowiedzialność za usługi powierzone podwykonawcom oraz dalszym podwykonawcom.</w:t>
      </w:r>
    </w:p>
    <w:p w14:paraId="6AD647FE" w14:textId="1B3D17C8"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Zamawiający dopuszcza realizację zadania przez podwykonawców na zasadach określonych w</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 xml:space="preserve">Kodeksie cywilnym oraz zgodnie z ustawą z dnia </w:t>
      </w:r>
      <w:r w:rsidR="002E028B" w:rsidRPr="00794CD9">
        <w:rPr>
          <w:rFonts w:ascii="Times New Roman" w:eastAsia="Times New Roman" w:hAnsi="Times New Roman" w:cs="Times New Roman"/>
          <w:lang w:eastAsia="ar-SA"/>
        </w:rPr>
        <w:t>11.09.2019</w:t>
      </w:r>
      <w:r w:rsidRPr="00794CD9">
        <w:rPr>
          <w:rFonts w:ascii="Times New Roman" w:eastAsia="Times New Roman" w:hAnsi="Times New Roman" w:cs="Times New Roman"/>
          <w:lang w:eastAsia="ar-SA"/>
        </w:rPr>
        <w:t xml:space="preserve"> r. – Prawo zamówień publicznych (Dz. U. z 20</w:t>
      </w:r>
      <w:r w:rsidR="00551BBB" w:rsidRPr="00794CD9">
        <w:rPr>
          <w:rFonts w:ascii="Times New Roman" w:eastAsia="Times New Roman" w:hAnsi="Times New Roman" w:cs="Times New Roman"/>
          <w:lang w:eastAsia="ar-SA"/>
        </w:rPr>
        <w:t>2</w:t>
      </w:r>
      <w:r w:rsidR="00E67527" w:rsidRPr="00794CD9">
        <w:rPr>
          <w:rFonts w:ascii="Times New Roman" w:eastAsia="Times New Roman" w:hAnsi="Times New Roman" w:cs="Times New Roman"/>
          <w:lang w:eastAsia="ar-SA"/>
        </w:rPr>
        <w:t>4</w:t>
      </w:r>
      <w:r w:rsidRPr="00794CD9">
        <w:rPr>
          <w:rFonts w:ascii="Times New Roman" w:eastAsia="Times New Roman" w:hAnsi="Times New Roman" w:cs="Times New Roman"/>
          <w:lang w:eastAsia="ar-SA"/>
        </w:rPr>
        <w:t xml:space="preserve"> r., poz.1</w:t>
      </w:r>
      <w:r w:rsidR="00E67527" w:rsidRPr="00794CD9">
        <w:rPr>
          <w:rFonts w:ascii="Times New Roman" w:eastAsia="Times New Roman" w:hAnsi="Times New Roman" w:cs="Times New Roman"/>
          <w:lang w:eastAsia="ar-SA"/>
        </w:rPr>
        <w:t>320</w:t>
      </w:r>
      <w:r w:rsidRPr="00794CD9">
        <w:rPr>
          <w:rFonts w:ascii="Times New Roman" w:eastAsia="Times New Roman" w:hAnsi="Times New Roman" w:cs="Times New Roman"/>
          <w:lang w:eastAsia="ar-SA"/>
        </w:rPr>
        <w:t>).</w:t>
      </w:r>
    </w:p>
    <w:p w14:paraId="3994BD94" w14:textId="751234C3"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podwykonawca zamówienia na usługi zamierzający zawrzeć umowę o</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 xml:space="preserve">podwykonawstwo, której przedmiotem są usługi, jest obowiązany do przedłożenia Zamawiającemu projektu tej umowy w następującym trybie: </w:t>
      </w:r>
    </w:p>
    <w:p w14:paraId="1A39BC99" w14:textId="77777777" w:rsidR="00732084" w:rsidRPr="00794CD9" w:rsidRDefault="00732084" w:rsidP="0073208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przedstawi Zamawiającemu w terminie 7 dni przed wprowadzeniem na miejsce wykonywania prac Podwykonawcy wniosek wraz z projektem umowy z podwykonawcą wraz z częścią opisu (wykaz dróg) dotyczącej wykonania prac powierzonych Podwykonawcy, w tym dokumentów potwierdzających uprawnienia/kompetencje Podwykonawcy, który to projekt umowy powinien zawierać co najmniej:</w:t>
      </w:r>
    </w:p>
    <w:p w14:paraId="3404E74A"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zakres prac przewidzianych do wykonania; </w:t>
      </w:r>
    </w:p>
    <w:p w14:paraId="3B29D414" w14:textId="567F1459"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wysokość wynagrodzenia należną Podwykonawcy, która nie może być wyższa od wynagrodzenia za tą cześć zamówienia; </w:t>
      </w:r>
    </w:p>
    <w:p w14:paraId="4EB9E712"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termin zapłaty wynagrodzenia Podwykonawcy, który nie może być dłuższy niż 30 dni, licząc od daty doręczenia Wykonawcy prawidłowo wystawionej faktury lub rachunku, potwierdzających wykonanie zleconej Podwykonawcy dostawy/usługi;</w:t>
      </w:r>
    </w:p>
    <w:p w14:paraId="4CE27548"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termin wykonania zleconej Podwykonawcy dostawy/usługi,</w:t>
      </w:r>
    </w:p>
    <w:p w14:paraId="26BA1988"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możliwość wypowiedzenia umowy w przypadku, gdy Podwykonawca nie dochowa terminu, o którym mowa w pkt d; </w:t>
      </w:r>
    </w:p>
    <w:p w14:paraId="4C725018"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oświadczenie, że Podwykonawca zapoznał się z treścią umowy zawartej między Zamawiającym a Wykonawcą</w:t>
      </w:r>
    </w:p>
    <w:p w14:paraId="587792D1" w14:textId="77777777" w:rsidR="00732084" w:rsidRPr="00794CD9" w:rsidRDefault="00732084" w:rsidP="009B1437">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rozwiązania umowy z podwykonawcą w przypadku rozwiązania niniejszej umowy.</w:t>
      </w:r>
    </w:p>
    <w:p w14:paraId="7E483D8E" w14:textId="77777777" w:rsidR="00732084" w:rsidRPr="00794CD9" w:rsidRDefault="00732084" w:rsidP="0073208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terminie 7 dni od dnia przedstawienia wniosku Wykonawcy, Zamawiający udzieli na piśmie zgody na zawarcie umowy albo podając uzasadnienie – zgłosi sprzeciw lub zastrzeżenie do umowy;</w:t>
      </w:r>
    </w:p>
    <w:p w14:paraId="346E646D" w14:textId="77777777" w:rsidR="00732084" w:rsidRPr="00794CD9" w:rsidRDefault="00732084" w:rsidP="0073208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zgłoszenie w powyższym terminie sprzeciwu lub zastrzeżeń przez Zamawiającego do proponowanej umowy będzie równoznaczne z odmową udzielenia zgody;</w:t>
      </w:r>
    </w:p>
    <w:p w14:paraId="0A0F7C8C" w14:textId="4E195963" w:rsidR="00732084" w:rsidRPr="00794CD9" w:rsidRDefault="00732084" w:rsidP="00732084">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przypadku odmowy określonej w pkt. 3, Wykonawca ponownie przedstawi projekt umowy z</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podwykonawcą, o którym mowa w pkt. 1 w powyższym trybie, uwzględniający zastrzeżenia i</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 xml:space="preserve">uwagi zgłoszone przez Zamawiającego. </w:t>
      </w:r>
    </w:p>
    <w:p w14:paraId="0F29BD43" w14:textId="77777777"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Termin zapłaty wynagrodzenia podwykonawcy przewidziany w umowie o podwykonawstwo nie może być dłuższy niż 30 dni od dnia doręczenia Wykonawcy faktury lub rachunku, potwierdzających wykonanie zleconej podwykonawcy dostawy lub usługi.</w:t>
      </w:r>
    </w:p>
    <w:p w14:paraId="4F4E61DF" w14:textId="46FE779B"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Zamawiający, w terminie do 14 dni może zgłosić pisemne zastrzeżenia do projektu umowy o</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podwykonawstwo, której przedmiotem są usługi:</w:t>
      </w:r>
    </w:p>
    <w:p w14:paraId="0D0D7A23" w14:textId="6A774BB7" w:rsidR="00732084" w:rsidRPr="00794CD9" w:rsidRDefault="00732084" w:rsidP="0073208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nie spełniające  wymagań określonych w specyfikacji warunków zamówienia;</w:t>
      </w:r>
    </w:p>
    <w:p w14:paraId="59134730" w14:textId="301B5EF8" w:rsidR="00732084" w:rsidRPr="00794CD9" w:rsidRDefault="00732084" w:rsidP="00732084">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lastRenderedPageBreak/>
        <w:t xml:space="preserve">gdy przewiduje termin zapłaty wynagrodzenia dłuższy niż określony w ust. 7. Wówczas Zamawiający poinformuje o tym Wykonawcę w terminie 3 dni, licząc od daty otrzymania umowy i wezwie Wykonawcę do dokonania zmiany tej umowy. Brak zmiany umowy w terminie 3 dni, licząc od daty przesłania wezwania będzie skutkowało naliczeniem kary umownej, o której mowa w § </w:t>
      </w:r>
      <w:r w:rsidR="00E83AB2" w:rsidRPr="00794CD9">
        <w:rPr>
          <w:rFonts w:ascii="Times New Roman" w:eastAsia="Times New Roman" w:hAnsi="Times New Roman" w:cs="Times New Roman"/>
          <w:lang w:eastAsia="ar-SA"/>
        </w:rPr>
        <w:t>9 ust.1 pkt 3</w:t>
      </w:r>
      <w:r w:rsidRPr="00794CD9">
        <w:rPr>
          <w:rFonts w:ascii="Times New Roman" w:eastAsia="Times New Roman" w:hAnsi="Times New Roman" w:cs="Times New Roman"/>
          <w:lang w:eastAsia="ar-SA"/>
        </w:rPr>
        <w:t xml:space="preserve">. </w:t>
      </w:r>
    </w:p>
    <w:p w14:paraId="539ED84C" w14:textId="77777777" w:rsidR="00732084" w:rsidRPr="00794CD9" w:rsidRDefault="00732084" w:rsidP="00732084">
      <w:pPr>
        <w:numPr>
          <w:ilvl w:val="0"/>
          <w:numId w:val="6"/>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Zapisy ust. 8 stosuje się do odpowiednio do zmian umowy o podwykonawstwo.</w:t>
      </w:r>
    </w:p>
    <w:p w14:paraId="0FDCCFFA" w14:textId="77777777"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Zamawiający poświadczy za zgodność umowy, o których mowa w ustępach 8 i 9, pod warunkiem przedstawienia mu przez Wykonawcę lub Podwykonawcę oryginału umów do wglądu.</w:t>
      </w:r>
    </w:p>
    <w:p w14:paraId="252360AB" w14:textId="027965DD"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Nie zgłoszenie pisemnych zastrzeżeń do przedłożonego projektu umowy o podwykonawstwo, w</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terminie określonym w ust.8, uważa się za akceptację projektu umowy przez Zamawiającego.</w:t>
      </w:r>
    </w:p>
    <w:p w14:paraId="59405876" w14:textId="22259653"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zobowiązany jest do przedłożenia Zamawiającemu poświadczonej za zgodność z</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oryginałem kopii zawartych umów o podwykonawstwo oraz ich zmian, w terminie 7 dni od dnia jej zawarcia jeśli jej wartość jest większa niż 10 000,00 zł.</w:t>
      </w:r>
    </w:p>
    <w:p w14:paraId="148E86A1" w14:textId="77777777"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razie otrzymania przez Zamawiającego informacji, iż Wykonawca nie zapłacił podwykonawcom za wykonane prace, Zamawiający będzie miał prawo do powstrzymania się z płatnością wynagrodzenia Wykonawcy do czasu wyjaśnienia tej okoliczności. Część zatrzymanego wynagrodzenia nie będzie wyższa, niż sporna kwota.</w:t>
      </w:r>
    </w:p>
    <w:p w14:paraId="3ACF8736" w14:textId="2BCE5027"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Zamawiający w trakcie obowiązywania umowy dopuszcza, po spełnieniu warunków wskazanych w</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niniejszym paragrafie, zmianę Podwykonawcy/ rezygnację z  Podwykonawcy wskazanego w § 1</w:t>
      </w:r>
      <w:r w:rsidR="002E028B" w:rsidRPr="00794CD9">
        <w:rPr>
          <w:rFonts w:ascii="Times New Roman" w:eastAsia="Times New Roman" w:hAnsi="Times New Roman" w:cs="Times New Roman"/>
          <w:lang w:eastAsia="ar-SA"/>
        </w:rPr>
        <w:t>2</w:t>
      </w:r>
      <w:r w:rsidRPr="00794CD9">
        <w:rPr>
          <w:rFonts w:ascii="Times New Roman" w:eastAsia="Times New Roman" w:hAnsi="Times New Roman" w:cs="Times New Roman"/>
          <w:lang w:eastAsia="ar-SA"/>
        </w:rPr>
        <w:t xml:space="preserve"> ust. 1.</w:t>
      </w:r>
    </w:p>
    <w:p w14:paraId="4682E959" w14:textId="4E25D8C5" w:rsidR="00732084" w:rsidRPr="00794CD9" w:rsidRDefault="00732084" w:rsidP="00732084">
      <w:pPr>
        <w:numPr>
          <w:ilvl w:val="0"/>
          <w:numId w:val="6"/>
        </w:numPr>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sytuacji, o której mowa w ust. 14 Wykonawca zobowiązany jest wraz z projektem umowy o</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podwykonawstwo/kopią umowy o podwykonawstwo przedstawić od Podwykonawcy:</w:t>
      </w:r>
    </w:p>
    <w:p w14:paraId="273EE728" w14:textId="77777777" w:rsidR="00732084" w:rsidRPr="00794CD9" w:rsidRDefault="00732084" w:rsidP="00732084">
      <w:pPr>
        <w:numPr>
          <w:ilvl w:val="0"/>
          <w:numId w:val="3"/>
        </w:numPr>
        <w:overflowPunct w:val="0"/>
        <w:autoSpaceDE w:val="0"/>
        <w:autoSpaceDN w:val="0"/>
        <w:adjustRightInd w:val="0"/>
        <w:spacing w:after="0" w:line="240" w:lineRule="auto"/>
        <w:ind w:left="64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aktualny odpis z właściwego rejestru, jeżeli odrębne przepisy wymagają wpisu do rejestru;</w:t>
      </w:r>
    </w:p>
    <w:p w14:paraId="3336AB9E" w14:textId="77777777" w:rsidR="00732084" w:rsidRPr="00794CD9" w:rsidRDefault="00732084" w:rsidP="00732084">
      <w:pPr>
        <w:numPr>
          <w:ilvl w:val="0"/>
          <w:numId w:val="3"/>
        </w:numPr>
        <w:overflowPunct w:val="0"/>
        <w:autoSpaceDE w:val="0"/>
        <w:autoSpaceDN w:val="0"/>
        <w:adjustRightInd w:val="0"/>
        <w:spacing w:after="0" w:line="240" w:lineRule="auto"/>
        <w:ind w:left="64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oświadczenie o braku podstaw do wykluczenia;</w:t>
      </w:r>
    </w:p>
    <w:p w14:paraId="5362AE2E" w14:textId="77777777" w:rsidR="00732084" w:rsidRPr="00794CD9" w:rsidRDefault="00732084" w:rsidP="00732084">
      <w:pPr>
        <w:numPr>
          <w:ilvl w:val="0"/>
          <w:numId w:val="3"/>
        </w:numPr>
        <w:overflowPunct w:val="0"/>
        <w:autoSpaceDE w:val="0"/>
        <w:autoSpaceDN w:val="0"/>
        <w:adjustRightInd w:val="0"/>
        <w:spacing w:after="0" w:line="240" w:lineRule="auto"/>
        <w:ind w:left="644"/>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dokument potwierdzający, że Podwykonawca spełnia wymagane przez Zamawiającego warunki udziału w postępowaniu o udzielenie niniejszego zamówienia wskazane w SIWZ. </w:t>
      </w:r>
    </w:p>
    <w:p w14:paraId="0BC0F621" w14:textId="77777777"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W przypadku, gdy Wykonawca zatrudni Podwykonawcę,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 </w:t>
      </w:r>
    </w:p>
    <w:p w14:paraId="04AEF42F" w14:textId="37357914"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Wykonawca jest zobowiązany do należytego wykonania umowy zawartej przez siebie z</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Podwykonawcą.</w:t>
      </w:r>
    </w:p>
    <w:p w14:paraId="46DA5849" w14:textId="77777777"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 xml:space="preserve">Zamawiający dokona bezpośredniej zapłaty wymagalnego wynagrodzenia przysługującego Podwykonawcy, który zawarł zaakceptowaną przez Zamawiającego i przedłożoną Zamawiającemu poświadczoną za zgodność kopię umowy, w przypadku uchylenia się od obowiązku zapłaty przez Wykonawcę, dokonując potrącenia kwoty wypłaconego wynagrodzenia z wynagrodzenia należnego Wykonawcy. </w:t>
      </w:r>
    </w:p>
    <w:p w14:paraId="4179BE9D" w14:textId="77777777"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Wynagrodzenie, o którym mowa w ust. 18 może dotyczyć jedynie należności, które powstały po zaakceptowaniu przez Zamawiającego umów, o których mowa w ust. 12.</w:t>
      </w:r>
    </w:p>
    <w:p w14:paraId="76925B8F" w14:textId="77777777"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Wprowadzenie przez Wykonawcę nowego Podwykonawcy bez akceptacji przez Zamawiającego umów, o których mowa w ust. 12 zwalnia Zamawiającego z wszelkiej odpowiedzialności wobec Podwykonawcy.</w:t>
      </w:r>
    </w:p>
    <w:p w14:paraId="67CF6493" w14:textId="77777777"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Bezpośrednia zapłata będzie obejmowała wyłącznie należne wynagrodzenie, bez odsetek należnych Podwykonawcy i zostanie dokonana w terminie 30 dni, licząc od daty otrzymania przez Zamawiającego prawidłowo wystawionej faktury od Wykonawcy z zastrzeżeniem ust. 22 i 23.</w:t>
      </w:r>
    </w:p>
    <w:p w14:paraId="1A523D56" w14:textId="6112593E"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Przed dokonaniem zapłaty, o której mowa w ust. 21, Zamawiający wezwie Wykonawcę do zgłoszenia na piśmie uwag dotyczących zasadności dokonania przez Zamawiającego bezpośredniej zapłaty dla Podwykonawcy. Wykonawca zobowiązany będzie zgłosić uwagi Zamawiającemu w</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terminie 10 dni, licząc od daty otrzymania wezwania. W przypadku zgłoszenia uwag w terminie wskazanym w zdaniu poprzedzającym, Zamawiający będzie uprawniony do:</w:t>
      </w:r>
    </w:p>
    <w:p w14:paraId="6007CF3A" w14:textId="77777777" w:rsidR="00732084" w:rsidRPr="00794CD9" w:rsidRDefault="00732084" w:rsidP="00732084">
      <w:pPr>
        <w:numPr>
          <w:ilvl w:val="0"/>
          <w:numId w:val="4"/>
        </w:numPr>
        <w:tabs>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odmowy dokonania bezpośredniej zapłaty wynagrodzenia Podwykonawcy, jeżeli Wykonawca wykaże niezasadność zapłaty;</w:t>
      </w:r>
    </w:p>
    <w:p w14:paraId="26A5CCBF" w14:textId="77777777" w:rsidR="00732084" w:rsidRPr="00794CD9" w:rsidRDefault="00732084" w:rsidP="00732084">
      <w:pPr>
        <w:numPr>
          <w:ilvl w:val="0"/>
          <w:numId w:val="4"/>
        </w:numPr>
        <w:tabs>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lastRenderedPageBreak/>
        <w:t xml:space="preserve">złożenia do depozytu sądowego kwoty niezbędnej na pokrycie wynagrodzenia Podwykonawcy, w przypadku wątpliwości co do wysokości należnego wynagrodzenia lub podmiotu na rzecz którego ma być wypłacone wynagrodzenie; </w:t>
      </w:r>
    </w:p>
    <w:p w14:paraId="41AC8BB6" w14:textId="77777777" w:rsidR="00732084" w:rsidRPr="00794CD9" w:rsidRDefault="00732084" w:rsidP="00732084">
      <w:pPr>
        <w:numPr>
          <w:ilvl w:val="0"/>
          <w:numId w:val="4"/>
        </w:numPr>
        <w:tabs>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dokonania bezpośredniej zapłaty wynagrodzenia, w przypadku wykazania przez Podwykonawcę lub dalszego Podwykonawcę zasadności zapłaty.</w:t>
      </w:r>
    </w:p>
    <w:p w14:paraId="1378942B" w14:textId="67A5DEEB" w:rsidR="00732084" w:rsidRPr="00794CD9" w:rsidRDefault="00732084" w:rsidP="00732084">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przypadku powierzenia przez Wykonawcę części przedmiotu zamówienia podwykonawcy w</w:t>
      </w:r>
      <w:r w:rsidR="00F356F1">
        <w:rPr>
          <w:rFonts w:ascii="Times New Roman" w:eastAsia="Times New Roman" w:hAnsi="Times New Roman" w:cs="Times New Roman"/>
          <w:lang w:eastAsia="ar-SA"/>
        </w:rPr>
        <w:t> </w:t>
      </w:r>
      <w:r w:rsidRPr="00794CD9">
        <w:rPr>
          <w:rFonts w:ascii="Times New Roman" w:eastAsia="Times New Roman" w:hAnsi="Times New Roman" w:cs="Times New Roman"/>
          <w:lang w:eastAsia="ar-SA"/>
        </w:rPr>
        <w:t>zakresie wskazanym w ofercie, strony postanawiają, że:</w:t>
      </w:r>
    </w:p>
    <w:p w14:paraId="13D9014D" w14:textId="77777777" w:rsidR="00732084" w:rsidRPr="00794CD9" w:rsidRDefault="00732084" w:rsidP="00732084">
      <w:pPr>
        <w:numPr>
          <w:ilvl w:val="0"/>
          <w:numId w:val="5"/>
        </w:numPr>
        <w:tabs>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 przypadku zapłaty przez Zamawiającego zobowiązań Wykonawcy wobec podwykonawców, wynagrodzenie Wykonawcy zostanie pomniejszone o przekazaną kwotę,</w:t>
      </w:r>
    </w:p>
    <w:p w14:paraId="0713ABFC" w14:textId="77777777" w:rsidR="00732084" w:rsidRPr="00794CD9" w:rsidRDefault="00732084" w:rsidP="00732084">
      <w:pPr>
        <w:numPr>
          <w:ilvl w:val="0"/>
          <w:numId w:val="5"/>
        </w:numPr>
        <w:tabs>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Zamawiający będzie miał prawo wglądu w każdym momencie do dokumentacji finansowej wykonawcy, dotyczącej rozliczeń z podwykonawcami poprzez otrzymanie potwierdzonych dokumentów o dokonanych płatnościach tj.; potwierdzenie przelewu, kwitariusz przyjęcia gotówki.</w:t>
      </w:r>
    </w:p>
    <w:bookmarkEnd w:id="2"/>
    <w:p w14:paraId="18B9A131" w14:textId="7FDF1A5A" w:rsidR="00732084" w:rsidRPr="00794CD9" w:rsidRDefault="00732084" w:rsidP="00732084">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1</w:t>
      </w:r>
      <w:r w:rsidR="00BB1D07" w:rsidRPr="00794CD9">
        <w:rPr>
          <w:rFonts w:ascii="Times New Roman" w:eastAsia="Times New Roman" w:hAnsi="Times New Roman" w:cs="Times New Roman"/>
          <w:b/>
        </w:rPr>
        <w:t>3</w:t>
      </w:r>
    </w:p>
    <w:p w14:paraId="24698295" w14:textId="77777777" w:rsidR="00732084" w:rsidRPr="00794CD9" w:rsidRDefault="00732084" w:rsidP="00563B70">
      <w:pPr>
        <w:numPr>
          <w:ilvl w:val="0"/>
          <w:numId w:val="11"/>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bookmarkStart w:id="3" w:name="_Hlk111118211"/>
      <w:r w:rsidRPr="00794CD9">
        <w:rPr>
          <w:rFonts w:ascii="Times New Roman" w:eastAsia="Times New Roman" w:hAnsi="Times New Roman" w:cs="Times New Roman"/>
          <w:bCs/>
        </w:rPr>
        <w:t>Zamawiający i Wykonawca mają prawo wypowiedzieć umowę z zachowaniem 30-dniowego terminu.</w:t>
      </w:r>
    </w:p>
    <w:p w14:paraId="7EC3674A" w14:textId="18B64753" w:rsidR="00732084" w:rsidRPr="00794CD9" w:rsidRDefault="00732084" w:rsidP="00563B70">
      <w:pPr>
        <w:numPr>
          <w:ilvl w:val="0"/>
          <w:numId w:val="11"/>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 razie nie wywiązywania się z warunków umowy lub niewłaściwego wykonywania prac co do realizacji niniejszej umowy Zamawiający może rozwiązać umowę bez zachowania terminu wypowiedzenia określonego w ust. 1 tj. w trybie natychmiastowym.</w:t>
      </w:r>
    </w:p>
    <w:p w14:paraId="295E87EE" w14:textId="77777777" w:rsidR="00732084" w:rsidRPr="00794CD9" w:rsidRDefault="00732084" w:rsidP="00563B70">
      <w:pPr>
        <w:numPr>
          <w:ilvl w:val="0"/>
          <w:numId w:val="11"/>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Times New Roman"/>
          <w:bCs/>
        </w:rPr>
      </w:pPr>
      <w:r w:rsidRPr="00794CD9">
        <w:rPr>
          <w:rFonts w:ascii="Times New Roman" w:eastAsia="Times New Roman" w:hAnsi="Times New Roman" w:cs="Times New Roman"/>
          <w:bCs/>
        </w:rPr>
        <w:t>Wszelkie zmiany i uzupełnienia treści umowy mogą być dokonywane wyłącznie w formie aneksu podpisanego przez obie strony, pod rygorem nieważności.</w:t>
      </w:r>
    </w:p>
    <w:p w14:paraId="53D8CABB" w14:textId="77777777" w:rsidR="00BB1D07" w:rsidRPr="00794CD9" w:rsidRDefault="00BB1D07" w:rsidP="00732084">
      <w:pPr>
        <w:spacing w:after="0" w:line="240" w:lineRule="auto"/>
        <w:jc w:val="center"/>
        <w:rPr>
          <w:rFonts w:ascii="Times New Roman" w:eastAsia="Times New Roman" w:hAnsi="Times New Roman" w:cs="Times New Roman"/>
          <w:bCs/>
        </w:rPr>
      </w:pPr>
    </w:p>
    <w:p w14:paraId="261C0792" w14:textId="662C6930" w:rsidR="008E2A60" w:rsidRPr="00794CD9" w:rsidRDefault="00732084" w:rsidP="00794CD9">
      <w:pPr>
        <w:spacing w:after="0" w:line="240" w:lineRule="auto"/>
        <w:jc w:val="center"/>
        <w:rPr>
          <w:rFonts w:ascii="Times New Roman" w:eastAsia="Times New Roman" w:hAnsi="Times New Roman" w:cs="Times New Roman"/>
          <w:b/>
        </w:rPr>
      </w:pPr>
      <w:r w:rsidRPr="00794CD9">
        <w:rPr>
          <w:rFonts w:ascii="Times New Roman" w:eastAsia="Times New Roman" w:hAnsi="Times New Roman" w:cs="Times New Roman"/>
          <w:b/>
        </w:rPr>
        <w:t>§ 1</w:t>
      </w:r>
      <w:r w:rsidR="00BB1D07" w:rsidRPr="00794CD9">
        <w:rPr>
          <w:rFonts w:ascii="Times New Roman" w:eastAsia="Times New Roman" w:hAnsi="Times New Roman" w:cs="Times New Roman"/>
          <w:b/>
        </w:rPr>
        <w:t>4 Postanowienia końcowe</w:t>
      </w:r>
    </w:p>
    <w:p w14:paraId="37E17A19" w14:textId="77777777" w:rsidR="00551BBB" w:rsidRPr="00794CD9" w:rsidRDefault="00551BBB" w:rsidP="00563B70">
      <w:pPr>
        <w:numPr>
          <w:ilvl w:val="0"/>
          <w:numId w:val="33"/>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W sprawach nieuregulowanych umową mają zastosowanie odpowiednie przepisy prawa polskiego, w szczególności:</w:t>
      </w:r>
    </w:p>
    <w:p w14:paraId="6015D185" w14:textId="77777777" w:rsidR="00551BBB" w:rsidRPr="00794CD9" w:rsidRDefault="00551BBB" w:rsidP="00563B70">
      <w:pPr>
        <w:numPr>
          <w:ilvl w:val="0"/>
          <w:numId w:val="34"/>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ustawy Prawo zamówień publicznych,</w:t>
      </w:r>
    </w:p>
    <w:p w14:paraId="4013BD3F" w14:textId="77777777" w:rsidR="00551BBB" w:rsidRPr="00794CD9" w:rsidRDefault="00551BBB" w:rsidP="00563B70">
      <w:pPr>
        <w:numPr>
          <w:ilvl w:val="0"/>
          <w:numId w:val="34"/>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ustawy Kodeks cywilny.</w:t>
      </w:r>
    </w:p>
    <w:p w14:paraId="5050033C" w14:textId="77777777" w:rsidR="00551BBB" w:rsidRPr="00794CD9" w:rsidRDefault="00551BBB" w:rsidP="00563B70">
      <w:pPr>
        <w:numPr>
          <w:ilvl w:val="0"/>
          <w:numId w:val="33"/>
        </w:numPr>
        <w:suppressAutoHyphens/>
        <w:spacing w:after="0" w:line="240" w:lineRule="auto"/>
        <w:ind w:left="284" w:hanging="284"/>
        <w:jc w:val="both"/>
        <w:rPr>
          <w:rFonts w:ascii="Times New Roman" w:eastAsia="Times New Roman" w:hAnsi="Times New Roman" w:cs="Times New Roman"/>
          <w:lang w:eastAsia="zh-CN"/>
        </w:rPr>
      </w:pPr>
      <w:r w:rsidRPr="00794CD9">
        <w:rPr>
          <w:rFonts w:ascii="Times New Roman" w:eastAsia="Times New Roman" w:hAnsi="Times New Roman" w:cs="Times New Roman"/>
          <w:lang w:eastAsia="zh-CN"/>
        </w:rPr>
        <w:t>Ewentualne spory powstałe na tle wykonania przedmiotu umowy, strony poddają rozstrzygnięciu sądom powszechnym właściwym dla siedziby Zamawiającego.</w:t>
      </w:r>
    </w:p>
    <w:p w14:paraId="52E14BA4" w14:textId="2AF63F6A" w:rsidR="00732084" w:rsidRPr="00794CD9" w:rsidRDefault="00732084" w:rsidP="00563B70">
      <w:pPr>
        <w:pStyle w:val="Akapitzlist"/>
        <w:numPr>
          <w:ilvl w:val="0"/>
          <w:numId w:val="33"/>
        </w:numPr>
        <w:spacing w:after="0" w:line="240" w:lineRule="auto"/>
        <w:ind w:left="284" w:hanging="284"/>
        <w:rPr>
          <w:rFonts w:ascii="Times New Roman" w:hAnsi="Times New Roman" w:cs="Times New Roman"/>
          <w:bCs/>
        </w:rPr>
      </w:pPr>
      <w:r w:rsidRPr="00794CD9">
        <w:rPr>
          <w:rFonts w:ascii="Times New Roman" w:hAnsi="Times New Roman" w:cs="Times New Roman"/>
          <w:bCs/>
        </w:rPr>
        <w:t>Umowa została sporządzona w dwóch jednobrzmiących egzemplarzach, po jednym dla każdej ze stron.</w:t>
      </w:r>
    </w:p>
    <w:p w14:paraId="41886867" w14:textId="77777777" w:rsidR="008E2A60" w:rsidRPr="00794CD9" w:rsidRDefault="008E2A60" w:rsidP="00732084">
      <w:pPr>
        <w:spacing w:after="0" w:line="240" w:lineRule="auto"/>
        <w:rPr>
          <w:rFonts w:ascii="Times New Roman" w:eastAsia="Times New Roman" w:hAnsi="Times New Roman" w:cs="Times New Roman"/>
          <w:bCs/>
        </w:rPr>
      </w:pPr>
    </w:p>
    <w:p w14:paraId="0CF43A50" w14:textId="77777777" w:rsidR="008E2A60" w:rsidRPr="00794CD9" w:rsidRDefault="008E2A60" w:rsidP="008E2A60">
      <w:pPr>
        <w:suppressAutoHyphens/>
        <w:spacing w:after="0" w:line="240" w:lineRule="auto"/>
        <w:jc w:val="both"/>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Załącznikami do niniejszej umowy są:</w:t>
      </w:r>
    </w:p>
    <w:p w14:paraId="106DCDB5" w14:textId="77777777" w:rsidR="008E2A60" w:rsidRPr="00794CD9" w:rsidRDefault="008E2A60" w:rsidP="00727F5F">
      <w:pPr>
        <w:numPr>
          <w:ilvl w:val="0"/>
          <w:numId w:val="17"/>
        </w:numPr>
        <w:suppressAutoHyphens/>
        <w:spacing w:after="0" w:line="240" w:lineRule="auto"/>
        <w:jc w:val="both"/>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Wykaz prac</w:t>
      </w:r>
    </w:p>
    <w:p w14:paraId="5F794689" w14:textId="77777777" w:rsidR="008E2A60" w:rsidRPr="00794CD9" w:rsidRDefault="008E2A60" w:rsidP="00727F5F">
      <w:pPr>
        <w:numPr>
          <w:ilvl w:val="0"/>
          <w:numId w:val="17"/>
        </w:numPr>
        <w:suppressAutoHyphens/>
        <w:spacing w:after="0" w:line="240" w:lineRule="auto"/>
        <w:jc w:val="both"/>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Oferta Wykonawcy,</w:t>
      </w:r>
    </w:p>
    <w:p w14:paraId="4A93CEEF" w14:textId="77777777" w:rsidR="008E2A60" w:rsidRPr="00794CD9" w:rsidRDefault="008E2A60" w:rsidP="00727F5F">
      <w:pPr>
        <w:numPr>
          <w:ilvl w:val="0"/>
          <w:numId w:val="17"/>
        </w:numPr>
        <w:suppressAutoHyphens/>
        <w:spacing w:after="0" w:line="240" w:lineRule="auto"/>
        <w:jc w:val="both"/>
        <w:rPr>
          <w:rFonts w:ascii="Times New Roman" w:eastAsia="Times New Roman" w:hAnsi="Times New Roman" w:cs="Times New Roman"/>
          <w:lang w:eastAsia="ar-SA"/>
        </w:rPr>
      </w:pPr>
      <w:r w:rsidRPr="00794CD9">
        <w:rPr>
          <w:rFonts w:ascii="Times New Roman" w:eastAsia="Times New Roman" w:hAnsi="Times New Roman" w:cs="Times New Roman"/>
          <w:lang w:eastAsia="ar-SA"/>
        </w:rPr>
        <w:t>Lista osób zatrudnionych.</w:t>
      </w:r>
    </w:p>
    <w:p w14:paraId="3ADA759D" w14:textId="77777777" w:rsidR="008E2A60" w:rsidRPr="00794CD9" w:rsidRDefault="008E2A60" w:rsidP="00732084">
      <w:pPr>
        <w:spacing w:after="200" w:line="276" w:lineRule="auto"/>
        <w:rPr>
          <w:rFonts w:ascii="Times New Roman" w:eastAsia="Times New Roman" w:hAnsi="Times New Roman" w:cs="Times New Roman"/>
          <w:bCs/>
        </w:rPr>
      </w:pPr>
    </w:p>
    <w:p w14:paraId="281FC572" w14:textId="75BA5BB1" w:rsidR="00732084" w:rsidRPr="00794CD9" w:rsidRDefault="00732084" w:rsidP="00732084">
      <w:pPr>
        <w:spacing w:after="200" w:line="276" w:lineRule="auto"/>
        <w:rPr>
          <w:rFonts w:ascii="Times New Roman" w:eastAsia="Times New Roman" w:hAnsi="Times New Roman" w:cs="Times New Roman"/>
          <w:bCs/>
        </w:rPr>
      </w:pPr>
      <w:r w:rsidRPr="00794CD9">
        <w:rPr>
          <w:rFonts w:ascii="Times New Roman" w:eastAsia="Times New Roman" w:hAnsi="Times New Roman" w:cs="Times New Roman"/>
          <w:bCs/>
        </w:rPr>
        <w:t>ZAMAWIAJACY                                                                                                WYKONAWCA</w:t>
      </w:r>
    </w:p>
    <w:p w14:paraId="41575994" w14:textId="2E4079C5" w:rsidR="00732084" w:rsidRPr="00794CD9" w:rsidRDefault="00732084" w:rsidP="008E2A60">
      <w:pPr>
        <w:spacing w:after="200" w:line="276" w:lineRule="auto"/>
        <w:jc w:val="both"/>
        <w:rPr>
          <w:rFonts w:ascii="Times New Roman" w:eastAsia="Times New Roman" w:hAnsi="Times New Roman" w:cs="Times New Roman"/>
          <w:b/>
          <w:lang w:val="x-none" w:eastAsia="x-none"/>
        </w:rPr>
      </w:pPr>
      <w:r w:rsidRPr="00794CD9">
        <w:rPr>
          <w:rFonts w:ascii="Times New Roman" w:eastAsia="Times New Roman" w:hAnsi="Times New Roman" w:cs="Times New Roman"/>
          <w:bCs/>
        </w:rPr>
        <w:t>Sporządził: Wydział: IK Iwona Piffer</w:t>
      </w:r>
      <w:r w:rsidRPr="00794CD9">
        <w:rPr>
          <w:rFonts w:ascii="Times New Roman" w:eastAsia="Times New Roman" w:hAnsi="Times New Roman" w:cs="Times New Roman"/>
          <w:b/>
          <w:lang w:val="x-none" w:eastAsia="x-none"/>
        </w:rPr>
        <w:t xml:space="preserve">                            </w:t>
      </w:r>
    </w:p>
    <w:bookmarkEnd w:id="3"/>
    <w:p w14:paraId="501E3049"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7DA1F8C9"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21526F62"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5EBC6844"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75B3F67C"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770AAAD2"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403DEE00"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14522689"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20942D14" w14:textId="77777777" w:rsidR="00F356F1" w:rsidRDefault="00F356F1" w:rsidP="006253CC">
      <w:pPr>
        <w:widowControl w:val="0"/>
        <w:suppressAutoHyphens/>
        <w:spacing w:after="0" w:line="240" w:lineRule="auto"/>
        <w:jc w:val="center"/>
        <w:rPr>
          <w:rFonts w:ascii="Thorndale" w:eastAsia="HG Mincho Light J" w:hAnsi="Thorndale" w:cs="Arial Unicode MS"/>
          <w:b/>
          <w:color w:val="000000"/>
          <w:sz w:val="28"/>
          <w:szCs w:val="28"/>
        </w:rPr>
      </w:pPr>
    </w:p>
    <w:p w14:paraId="5C69A5AC" w14:textId="77777777" w:rsidR="00563B70" w:rsidRDefault="00563B70" w:rsidP="006253CC">
      <w:pPr>
        <w:widowControl w:val="0"/>
        <w:suppressAutoHyphens/>
        <w:spacing w:after="0" w:line="240" w:lineRule="auto"/>
        <w:jc w:val="center"/>
        <w:rPr>
          <w:rFonts w:ascii="Thorndale" w:eastAsia="HG Mincho Light J" w:hAnsi="Thorndale" w:cs="Arial Unicode MS"/>
          <w:b/>
          <w:color w:val="000000"/>
          <w:sz w:val="28"/>
          <w:szCs w:val="28"/>
        </w:rPr>
      </w:pPr>
    </w:p>
    <w:p w14:paraId="61767DF3" w14:textId="2E9D1CE1" w:rsidR="006253CC" w:rsidRPr="006253CC" w:rsidRDefault="006253CC" w:rsidP="006253CC">
      <w:pPr>
        <w:widowControl w:val="0"/>
        <w:suppressAutoHyphens/>
        <w:spacing w:after="0" w:line="240" w:lineRule="auto"/>
        <w:jc w:val="center"/>
        <w:rPr>
          <w:rFonts w:ascii="Thorndale" w:eastAsia="HG Mincho Light J" w:hAnsi="Thorndale" w:cs="Arial Unicode MS"/>
          <w:b/>
          <w:color w:val="000000"/>
          <w:sz w:val="28"/>
          <w:szCs w:val="28"/>
        </w:rPr>
      </w:pPr>
      <w:r w:rsidRPr="006253CC">
        <w:rPr>
          <w:rFonts w:ascii="Thorndale" w:eastAsia="HG Mincho Light J" w:hAnsi="Thorndale" w:cs="Arial Unicode MS"/>
          <w:b/>
          <w:color w:val="000000"/>
          <w:sz w:val="28"/>
          <w:szCs w:val="28"/>
        </w:rPr>
        <w:lastRenderedPageBreak/>
        <w:t>Utrzymanie czystości na terenie gminy i miasta Węgliniec</w:t>
      </w:r>
    </w:p>
    <w:p w14:paraId="19CAC9E4" w14:textId="4F2F78FC" w:rsidR="006253CC" w:rsidRPr="006253CC" w:rsidRDefault="006253CC" w:rsidP="006253CC">
      <w:pPr>
        <w:widowControl w:val="0"/>
        <w:suppressAutoHyphens/>
        <w:spacing w:after="0" w:line="240" w:lineRule="auto"/>
        <w:jc w:val="center"/>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8"/>
          <w:szCs w:val="28"/>
        </w:rPr>
        <w:t>w roku 202</w:t>
      </w:r>
      <w:r w:rsidR="002F6B24">
        <w:rPr>
          <w:rFonts w:ascii="Thorndale" w:eastAsia="HG Mincho Light J" w:hAnsi="Thorndale" w:cs="Arial Unicode MS"/>
          <w:b/>
          <w:color w:val="000000"/>
          <w:sz w:val="28"/>
          <w:szCs w:val="28"/>
        </w:rPr>
        <w:t>5</w:t>
      </w:r>
      <w:r w:rsidRPr="006253CC">
        <w:rPr>
          <w:rFonts w:ascii="Thorndale" w:eastAsia="HG Mincho Light J" w:hAnsi="Thorndale" w:cs="Arial Unicode MS"/>
          <w:b/>
          <w:color w:val="000000"/>
          <w:sz w:val="28"/>
          <w:szCs w:val="28"/>
        </w:rPr>
        <w:t>-202</w:t>
      </w:r>
      <w:r w:rsidR="002F6B24">
        <w:rPr>
          <w:rFonts w:ascii="Thorndale" w:eastAsia="HG Mincho Light J" w:hAnsi="Thorndale" w:cs="Arial Unicode MS"/>
          <w:b/>
          <w:color w:val="000000"/>
          <w:sz w:val="28"/>
          <w:szCs w:val="28"/>
        </w:rPr>
        <w:t>6</w:t>
      </w:r>
    </w:p>
    <w:p w14:paraId="13AFF7EA" w14:textId="66E51F29" w:rsidR="006253CC" w:rsidRPr="006253CC" w:rsidRDefault="006253CC" w:rsidP="006253CC">
      <w:pPr>
        <w:widowControl w:val="0"/>
        <w:suppressAutoHyphens/>
        <w:spacing w:after="0" w:line="240" w:lineRule="auto"/>
        <w:jc w:val="both"/>
        <w:rPr>
          <w:rFonts w:ascii="Thorndale" w:eastAsia="HG Mincho Light J" w:hAnsi="Thorndale" w:cs="Arial Unicode MS"/>
          <w:b/>
          <w:color w:val="000000"/>
          <w:sz w:val="24"/>
          <w:szCs w:val="24"/>
          <w:u w:val="single"/>
        </w:rPr>
      </w:pPr>
      <w:r w:rsidRPr="006253CC">
        <w:rPr>
          <w:rFonts w:ascii="Thorndale" w:eastAsia="HG Mincho Light J" w:hAnsi="Thorndale" w:cs="Arial Unicode MS"/>
          <w:b/>
          <w:color w:val="000000"/>
          <w:sz w:val="24"/>
          <w:szCs w:val="24"/>
          <w:u w:val="single"/>
        </w:rPr>
        <w:t>PRZEDMIOT ZAMÓWIENIA</w:t>
      </w:r>
      <w:r w:rsidRPr="006253CC">
        <w:rPr>
          <w:rFonts w:ascii="Thorndale" w:eastAsia="HG Mincho Light J" w:hAnsi="Thorndale" w:cs="Times New Roman"/>
          <w:b/>
          <w:color w:val="000000"/>
          <w:sz w:val="24"/>
          <w:szCs w:val="24"/>
        </w:rPr>
        <w:t xml:space="preserve"> </w:t>
      </w:r>
    </w:p>
    <w:p w14:paraId="60C67571" w14:textId="1B735DBB" w:rsidR="006253CC" w:rsidRPr="006253CC" w:rsidRDefault="006253CC" w:rsidP="006253CC">
      <w:pPr>
        <w:tabs>
          <w:tab w:val="left" w:pos="708"/>
          <w:tab w:val="center" w:pos="4536"/>
          <w:tab w:val="right" w:pos="9072"/>
        </w:tabs>
        <w:spacing w:after="0" w:line="240" w:lineRule="auto"/>
        <w:ind w:left="284" w:right="204" w:hanging="284"/>
        <w:jc w:val="both"/>
        <w:rPr>
          <w:rFonts w:ascii="Times New Roman" w:eastAsia="Times New Roman" w:hAnsi="Times New Roman" w:cs="Times New Roman"/>
          <w:b/>
          <w:sz w:val="24"/>
          <w:szCs w:val="24"/>
          <w:lang w:val="x-none" w:eastAsia="x-none"/>
        </w:rPr>
      </w:pPr>
      <w:r w:rsidRPr="006253CC">
        <w:rPr>
          <w:rFonts w:ascii="Times New Roman" w:eastAsia="Times New Roman" w:hAnsi="Times New Roman" w:cs="Times New Roman"/>
          <w:b/>
          <w:sz w:val="24"/>
          <w:szCs w:val="24"/>
          <w:u w:val="single"/>
          <w:lang w:eastAsia="x-none"/>
        </w:rPr>
        <w:t xml:space="preserve">I. </w:t>
      </w:r>
      <w:r w:rsidRPr="006253CC">
        <w:rPr>
          <w:rFonts w:ascii="Times New Roman" w:eastAsia="Times New Roman" w:hAnsi="Times New Roman" w:cs="Times New Roman"/>
          <w:b/>
          <w:sz w:val="24"/>
          <w:szCs w:val="24"/>
          <w:u w:val="single"/>
          <w:lang w:val="x-none" w:eastAsia="x-none"/>
        </w:rPr>
        <w:t>WĘGLINIEC</w:t>
      </w:r>
    </w:p>
    <w:p w14:paraId="38945B0D" w14:textId="58781BE5" w:rsidR="006253CC" w:rsidRPr="006253CC" w:rsidRDefault="006253CC" w:rsidP="006253CC">
      <w:pPr>
        <w:widowControl w:val="0"/>
        <w:suppressAutoHyphens/>
        <w:spacing w:after="0" w:line="240" w:lineRule="auto"/>
        <w:rPr>
          <w:rFonts w:ascii="Thorndale" w:eastAsia="HG Mincho Light J" w:hAnsi="Thorndale" w:cs="Arial Unicode MS"/>
          <w:color w:val="000000"/>
          <w:sz w:val="24"/>
          <w:szCs w:val="24"/>
          <w:vertAlign w:val="superscript"/>
        </w:rPr>
      </w:pPr>
      <w:r w:rsidRPr="006253CC">
        <w:rPr>
          <w:rFonts w:ascii="Thorndale" w:eastAsia="HG Mincho Light J" w:hAnsi="Thorndale" w:cs="Arial Unicode MS"/>
          <w:b/>
          <w:color w:val="000000"/>
          <w:sz w:val="24"/>
          <w:szCs w:val="24"/>
        </w:rPr>
        <w:t>1.</w:t>
      </w:r>
      <w:r w:rsidR="00583F6B">
        <w:rPr>
          <w:rFonts w:ascii="Thorndale" w:eastAsia="HG Mincho Light J" w:hAnsi="Thorndale" w:cs="Arial Unicode MS"/>
          <w:b/>
          <w:color w:val="000000"/>
          <w:sz w:val="24"/>
          <w:szCs w:val="24"/>
        </w:rPr>
        <w:t xml:space="preserve"> </w:t>
      </w:r>
      <w:r w:rsidRPr="006253CC">
        <w:rPr>
          <w:rFonts w:ascii="Thorndale" w:eastAsia="HG Mincho Light J" w:hAnsi="Thorndale" w:cs="Arial Unicode MS"/>
          <w:b/>
          <w:color w:val="000000"/>
          <w:sz w:val="24"/>
          <w:szCs w:val="24"/>
        </w:rPr>
        <w:t xml:space="preserve">PARK MIEJSKI - </w:t>
      </w:r>
      <w:r w:rsidRPr="006253CC">
        <w:rPr>
          <w:rFonts w:ascii="Thorndale" w:eastAsia="HG Mincho Light J" w:hAnsi="Thorndale" w:cs="Times New Roman"/>
          <w:color w:val="000000"/>
          <w:sz w:val="24"/>
          <w:szCs w:val="24"/>
        </w:rPr>
        <w:t>14 700m</w:t>
      </w:r>
      <w:r w:rsidRPr="006253CC">
        <w:rPr>
          <w:rFonts w:ascii="Thorndale" w:eastAsia="HG Mincho Light J" w:hAnsi="Thorndale" w:cs="Times New Roman"/>
          <w:color w:val="000000"/>
          <w:sz w:val="24"/>
          <w:szCs w:val="24"/>
          <w:vertAlign w:val="superscript"/>
        </w:rPr>
        <w:t>2</w:t>
      </w:r>
    </w:p>
    <w:p w14:paraId="2E75C3E3" w14:textId="227C38AF" w:rsidR="006253CC" w:rsidRPr="006253CC" w:rsidRDefault="006253CC" w:rsidP="00727F5F">
      <w:pPr>
        <w:widowControl w:val="0"/>
        <w:numPr>
          <w:ilvl w:val="1"/>
          <w:numId w:val="40"/>
        </w:numPr>
        <w:suppressAutoHyphens/>
        <w:spacing w:after="0" w:line="240" w:lineRule="auto"/>
        <w:ind w:left="851" w:hanging="425"/>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zamiatanie i odchwaszczanie alejek z kostki brukowej - nie rzadziej niż 1 x w m-cu ok. 250 mb</w:t>
      </w:r>
    </w:p>
    <w:p w14:paraId="76E89DD9" w14:textId="77777777"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odchwaszczanie i wyrównywanie alejek szutrowych – nie rzadziej niż 1 x w m-cu – ok. 400 mb - w miarę ubytków uzupełnianie grysu na alejkach</w:t>
      </w:r>
    </w:p>
    <w:p w14:paraId="54FC8B7C" w14:textId="1B763FD9"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bieżące zbieranie i usuwanie nieczystości z terenu całego parku (w tym gałęzie po</w:t>
      </w:r>
      <w:r w:rsidR="00583F6B">
        <w:rPr>
          <w:rFonts w:ascii="Thorndale" w:eastAsia="HG Mincho Light J" w:hAnsi="Thorndale" w:cs="Arial Unicode MS"/>
          <w:color w:val="000000"/>
          <w:sz w:val="24"/>
          <w:szCs w:val="24"/>
        </w:rPr>
        <w:t xml:space="preserve"> </w:t>
      </w:r>
      <w:r w:rsidRPr="006253CC">
        <w:rPr>
          <w:rFonts w:ascii="Thorndale" w:eastAsia="HG Mincho Light J" w:hAnsi="Thorndale" w:cs="Arial Unicode MS"/>
          <w:color w:val="000000"/>
          <w:sz w:val="24"/>
          <w:szCs w:val="24"/>
        </w:rPr>
        <w:t>wiatrołomach)</w:t>
      </w:r>
    </w:p>
    <w:p w14:paraId="77800569" w14:textId="129744AE"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opróżnianie koszy parkowych 15 szt. – 1 x w tygodniu</w:t>
      </w:r>
    </w:p>
    <w:p w14:paraId="055C8688" w14:textId="77777777" w:rsidR="006253CC" w:rsidRPr="006253CC" w:rsidRDefault="006253CC" w:rsidP="00727F5F">
      <w:pPr>
        <w:widowControl w:val="0"/>
        <w:numPr>
          <w:ilvl w:val="0"/>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b/>
          <w:color w:val="000000"/>
          <w:sz w:val="24"/>
          <w:szCs w:val="24"/>
        </w:rPr>
        <w:t xml:space="preserve">ULICE, CHODNIKI, PARKINGI, ZATOKI, SKWERY, TRAWNIKI, PASY ZIELENI </w:t>
      </w:r>
    </w:p>
    <w:p w14:paraId="49A1CCC6" w14:textId="77777777"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Bieżące zbieranie nieczystości</w:t>
      </w:r>
    </w:p>
    <w:p w14:paraId="5F3998B3" w14:textId="5241361E"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bookmarkStart w:id="4" w:name="_Hlk110501899"/>
      <w:r w:rsidRPr="006253CC">
        <w:rPr>
          <w:rFonts w:ascii="Thorndale" w:eastAsia="HG Mincho Light J" w:hAnsi="Thorndale" w:cs="Arial Unicode MS"/>
          <w:color w:val="000000"/>
          <w:sz w:val="24"/>
          <w:szCs w:val="24"/>
        </w:rPr>
        <w:t xml:space="preserve"> zamiatanie piasku, liści i innych nieczystości oraz usuwanie wszelkich przerostów zieleni w chodnikach, przy krawężnikach ulicznych, obrzeżach chodnikowych i</w:t>
      </w:r>
      <w:r w:rsidR="00583F6B">
        <w:rPr>
          <w:rFonts w:ascii="Thorndale" w:eastAsia="HG Mincho Light J" w:hAnsi="Thorndale" w:cs="Arial Unicode MS"/>
          <w:color w:val="000000"/>
          <w:sz w:val="24"/>
          <w:szCs w:val="24"/>
        </w:rPr>
        <w:t> </w:t>
      </w:r>
      <w:r w:rsidRPr="006253CC">
        <w:rPr>
          <w:rFonts w:ascii="Thorndale" w:eastAsia="HG Mincho Light J" w:hAnsi="Thorndale" w:cs="Arial Unicode MS"/>
          <w:color w:val="000000"/>
          <w:sz w:val="24"/>
          <w:szCs w:val="24"/>
        </w:rPr>
        <w:t xml:space="preserve">trawnikowych zgodnie z zał. nr 1 </w:t>
      </w:r>
      <w:r w:rsidRPr="006253CC">
        <w:rPr>
          <w:rFonts w:ascii="Thorndale" w:eastAsia="HG Mincho Light J" w:hAnsi="Thorndale" w:cs="Arial Unicode MS"/>
          <w:b/>
          <w:color w:val="000000"/>
          <w:sz w:val="24"/>
          <w:szCs w:val="24"/>
        </w:rPr>
        <w:t>- 1 x w miesiącu.</w:t>
      </w:r>
    </w:p>
    <w:bookmarkEnd w:id="4"/>
    <w:p w14:paraId="3FA403E3" w14:textId="77777777"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opróżnianie koszy ulicznych, ok. 90 szt. </w:t>
      </w:r>
      <w:r w:rsidRPr="006253CC">
        <w:rPr>
          <w:rFonts w:ascii="Thorndale" w:eastAsia="HG Mincho Light J" w:hAnsi="Thorndale" w:cs="Arial Unicode MS"/>
          <w:b/>
          <w:bCs/>
          <w:color w:val="000000"/>
          <w:sz w:val="24"/>
          <w:szCs w:val="24"/>
        </w:rPr>
        <w:t>– 2 x w tygodniu</w:t>
      </w:r>
    </w:p>
    <w:p w14:paraId="1235F4C8" w14:textId="085259EE"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wywieszanie i zdejmowanie flag ulicznych w wyznaczonym czasie (ok. 12 razy w</w:t>
      </w:r>
      <w:r w:rsidR="00583F6B">
        <w:rPr>
          <w:rFonts w:ascii="Thorndale" w:eastAsia="HG Mincho Light J" w:hAnsi="Thorndale" w:cs="Arial Unicode MS"/>
          <w:color w:val="000000"/>
          <w:sz w:val="24"/>
          <w:szCs w:val="24"/>
        </w:rPr>
        <w:t> </w:t>
      </w:r>
      <w:r w:rsidRPr="006253CC">
        <w:rPr>
          <w:rFonts w:ascii="Thorndale" w:eastAsia="HG Mincho Light J" w:hAnsi="Thorndale" w:cs="Arial Unicode MS"/>
          <w:color w:val="000000"/>
          <w:sz w:val="24"/>
          <w:szCs w:val="24"/>
        </w:rPr>
        <w:t>roku)</w:t>
      </w:r>
    </w:p>
    <w:p w14:paraId="3AFC63EA" w14:textId="77777777" w:rsidR="006253CC" w:rsidRPr="006253CC" w:rsidRDefault="006253CC" w:rsidP="00727F5F">
      <w:pPr>
        <w:widowControl w:val="0"/>
        <w:numPr>
          <w:ilvl w:val="0"/>
          <w:numId w:val="40"/>
        </w:numPr>
        <w:suppressAutoHyphens/>
        <w:spacing w:after="0" w:line="240" w:lineRule="auto"/>
        <w:jc w:val="both"/>
        <w:rPr>
          <w:rFonts w:ascii="Thorndale" w:eastAsia="HG Mincho Light J" w:hAnsi="Thorndale" w:cs="Arial Unicode MS"/>
          <w:b/>
          <w:bCs/>
          <w:color w:val="000000"/>
          <w:sz w:val="24"/>
          <w:szCs w:val="24"/>
        </w:rPr>
      </w:pPr>
      <w:r w:rsidRPr="006253CC">
        <w:rPr>
          <w:rFonts w:ascii="Thorndale" w:eastAsia="HG Mincho Light J" w:hAnsi="Thorndale" w:cs="Arial Unicode MS"/>
          <w:b/>
          <w:bCs/>
          <w:color w:val="000000"/>
          <w:sz w:val="24"/>
          <w:szCs w:val="24"/>
        </w:rPr>
        <w:t xml:space="preserve">ŚCIEŻKA ROWEROWO-PIESZA ul. Sikorskiego </w:t>
      </w:r>
    </w:p>
    <w:p w14:paraId="7F91D7E1" w14:textId="28EE1F38" w:rsidR="006253CC" w:rsidRPr="006253CC" w:rsidRDefault="006253CC" w:rsidP="00727F5F">
      <w:pPr>
        <w:widowControl w:val="0"/>
        <w:numPr>
          <w:ilvl w:val="1"/>
          <w:numId w:val="40"/>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zamiatanie piasku, liści i innych nieczystości oraz usuwanie wszelkich przerostów zieleni przy krawężnikach, obrzeżach chodnikowych (zał. nr 1) </w:t>
      </w:r>
      <w:r w:rsidRPr="006253CC">
        <w:rPr>
          <w:rFonts w:ascii="Thorndale" w:eastAsia="HG Mincho Light J" w:hAnsi="Thorndale" w:cs="Arial Unicode MS"/>
          <w:b/>
          <w:color w:val="000000"/>
          <w:sz w:val="24"/>
          <w:szCs w:val="24"/>
        </w:rPr>
        <w:t>- 1 x w miesiącu.</w:t>
      </w:r>
    </w:p>
    <w:p w14:paraId="1913C4B5" w14:textId="77777777" w:rsidR="006253CC" w:rsidRPr="006253CC" w:rsidRDefault="006253CC" w:rsidP="006253CC">
      <w:pPr>
        <w:widowControl w:val="0"/>
        <w:suppressAutoHyphens/>
        <w:spacing w:after="0" w:line="240" w:lineRule="auto"/>
        <w:rPr>
          <w:rFonts w:ascii="Thorndale" w:eastAsia="HG Mincho Light J" w:hAnsi="Thorndale" w:cs="Arial Unicode MS"/>
          <w:b/>
          <w:color w:val="000000"/>
          <w:sz w:val="24"/>
          <w:szCs w:val="24"/>
          <w:u w:val="single"/>
        </w:rPr>
      </w:pPr>
      <w:r w:rsidRPr="006253CC">
        <w:rPr>
          <w:rFonts w:ascii="Thorndale" w:eastAsia="HG Mincho Light J" w:hAnsi="Thorndale" w:cs="Arial Unicode MS"/>
          <w:b/>
          <w:color w:val="000000"/>
          <w:sz w:val="24"/>
          <w:szCs w:val="24"/>
          <w:u w:val="single"/>
        </w:rPr>
        <w:t>II. RUSZÓW</w:t>
      </w:r>
    </w:p>
    <w:p w14:paraId="266E11DF" w14:textId="5C24AC9C" w:rsidR="006253CC" w:rsidRPr="006253CC" w:rsidRDefault="006253CC" w:rsidP="00583F6B">
      <w:pPr>
        <w:widowControl w:val="0"/>
        <w:numPr>
          <w:ilvl w:val="0"/>
          <w:numId w:val="42"/>
        </w:numPr>
        <w:suppressAutoHyphens/>
        <w:spacing w:after="0" w:line="240" w:lineRule="auto"/>
        <w:jc w:val="both"/>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ULICE, CHODNIKI, PARKINGI (</w:t>
      </w:r>
      <w:r w:rsidRPr="006253CC">
        <w:rPr>
          <w:rFonts w:ascii="Thorndale" w:eastAsia="HG Mincho Light J" w:hAnsi="Thorndale" w:cs="Arial Unicode MS"/>
          <w:color w:val="000000"/>
          <w:sz w:val="24"/>
          <w:szCs w:val="24"/>
        </w:rPr>
        <w:t>Skwery: ul. Kantowicza, Pl. Partyzantów,</w:t>
      </w:r>
      <w:r w:rsidR="00583F6B">
        <w:rPr>
          <w:rFonts w:ascii="Thorndale" w:eastAsia="HG Mincho Light J" w:hAnsi="Thorndale" w:cs="Arial Unicode MS"/>
          <w:color w:val="000000"/>
          <w:sz w:val="24"/>
          <w:szCs w:val="24"/>
        </w:rPr>
        <w:t xml:space="preserve"> </w:t>
      </w:r>
      <w:r w:rsidRPr="006253CC">
        <w:rPr>
          <w:rFonts w:ascii="Thorndale" w:eastAsia="HG Mincho Light J" w:hAnsi="Thorndale" w:cs="Arial Unicode MS"/>
          <w:color w:val="000000"/>
          <w:sz w:val="24"/>
          <w:szCs w:val="24"/>
        </w:rPr>
        <w:t xml:space="preserve">Zgorzelecka)  </w:t>
      </w:r>
    </w:p>
    <w:p w14:paraId="67B061BD" w14:textId="77777777" w:rsidR="006253CC" w:rsidRPr="006253CC" w:rsidRDefault="006253CC" w:rsidP="00727F5F">
      <w:pPr>
        <w:widowControl w:val="0"/>
        <w:numPr>
          <w:ilvl w:val="0"/>
          <w:numId w:val="41"/>
        </w:numPr>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color w:val="000000"/>
          <w:sz w:val="24"/>
          <w:szCs w:val="24"/>
        </w:rPr>
        <w:t>bieżące zbieranie i usuwanie nieczystości</w:t>
      </w:r>
    </w:p>
    <w:p w14:paraId="74A285AB" w14:textId="2F1A8F09" w:rsidR="006253CC" w:rsidRPr="00583F6B" w:rsidRDefault="006253CC" w:rsidP="00583F6B">
      <w:pPr>
        <w:widowControl w:val="0"/>
        <w:numPr>
          <w:ilvl w:val="0"/>
          <w:numId w:val="41"/>
        </w:numPr>
        <w:tabs>
          <w:tab w:val="left" w:pos="851"/>
        </w:tabs>
        <w:suppressAutoHyphens/>
        <w:spacing w:after="0" w:line="240" w:lineRule="auto"/>
        <w:jc w:val="both"/>
        <w:rPr>
          <w:rFonts w:ascii="Thorndale" w:eastAsia="HG Mincho Light J" w:hAnsi="Thorndale" w:cs="Arial Unicode MS"/>
          <w:b/>
          <w:sz w:val="24"/>
          <w:szCs w:val="24"/>
        </w:rPr>
      </w:pPr>
      <w:r w:rsidRPr="006253CC">
        <w:rPr>
          <w:rFonts w:ascii="Thorndale" w:eastAsia="HG Mincho Light J" w:hAnsi="Thorndale" w:cs="Arial Unicode MS"/>
          <w:color w:val="000000"/>
          <w:sz w:val="24"/>
          <w:szCs w:val="24"/>
        </w:rPr>
        <w:t xml:space="preserve"> zamiatanie piasku, liści i innych nieczystości oraz usuwanie wszelkich przerostów zieleni w chodnikach, przy krawężnikach ulicznych, obrzeżach chodnikowych i</w:t>
      </w:r>
      <w:r w:rsidR="00583F6B">
        <w:rPr>
          <w:rFonts w:ascii="Thorndale" w:eastAsia="HG Mincho Light J" w:hAnsi="Thorndale" w:cs="Arial Unicode MS"/>
          <w:color w:val="000000"/>
          <w:sz w:val="24"/>
          <w:szCs w:val="24"/>
        </w:rPr>
        <w:t> </w:t>
      </w:r>
      <w:r w:rsidRPr="006253CC">
        <w:rPr>
          <w:rFonts w:ascii="Thorndale" w:eastAsia="HG Mincho Light J" w:hAnsi="Thorndale" w:cs="Arial Unicode MS"/>
          <w:color w:val="000000"/>
          <w:sz w:val="24"/>
          <w:szCs w:val="24"/>
        </w:rPr>
        <w:t xml:space="preserve">trawnikowych zgodnie z załącznikiem nr 2 - </w:t>
      </w:r>
      <w:r w:rsidRPr="006253CC">
        <w:rPr>
          <w:rFonts w:ascii="Thorndale" w:eastAsia="HG Mincho Light J" w:hAnsi="Thorndale" w:cs="Arial Unicode MS"/>
          <w:b/>
          <w:color w:val="000000"/>
          <w:sz w:val="24"/>
          <w:szCs w:val="24"/>
        </w:rPr>
        <w:t xml:space="preserve">3 x w </w:t>
      </w:r>
      <w:r w:rsidRPr="00583F6B">
        <w:rPr>
          <w:rFonts w:ascii="Thorndale" w:eastAsia="HG Mincho Light J" w:hAnsi="Thorndale" w:cs="Arial Unicode MS"/>
          <w:b/>
          <w:sz w:val="24"/>
          <w:szCs w:val="24"/>
        </w:rPr>
        <w:t>sezonie</w:t>
      </w:r>
    </w:p>
    <w:p w14:paraId="19EEF48C" w14:textId="77777777" w:rsidR="006253CC" w:rsidRPr="00583F6B" w:rsidRDefault="006253CC" w:rsidP="00583F6B">
      <w:pPr>
        <w:widowControl w:val="0"/>
        <w:numPr>
          <w:ilvl w:val="0"/>
          <w:numId w:val="41"/>
        </w:numPr>
        <w:tabs>
          <w:tab w:val="left" w:pos="851"/>
        </w:tabs>
        <w:suppressAutoHyphens/>
        <w:spacing w:after="0" w:line="240" w:lineRule="auto"/>
        <w:jc w:val="both"/>
        <w:rPr>
          <w:rFonts w:ascii="Thorndale" w:eastAsia="HG Mincho Light J" w:hAnsi="Thorndale" w:cs="Arial Unicode MS"/>
          <w:sz w:val="24"/>
          <w:szCs w:val="24"/>
        </w:rPr>
      </w:pPr>
      <w:r w:rsidRPr="00583F6B">
        <w:rPr>
          <w:rFonts w:ascii="Thorndale" w:eastAsia="HG Mincho Light J" w:hAnsi="Thorndale" w:cs="Arial Unicode MS"/>
          <w:sz w:val="24"/>
          <w:szCs w:val="24"/>
        </w:rPr>
        <w:t>opróżnianie koszy ulicznych - co najmniej 45 szt. – 2 x w tygodniu</w:t>
      </w:r>
    </w:p>
    <w:p w14:paraId="7F286969" w14:textId="77777777" w:rsidR="006253CC" w:rsidRPr="00583F6B" w:rsidRDefault="006253CC" w:rsidP="00583F6B">
      <w:pPr>
        <w:widowControl w:val="0"/>
        <w:suppressAutoHyphens/>
        <w:spacing w:after="0" w:line="240" w:lineRule="auto"/>
        <w:jc w:val="both"/>
        <w:rPr>
          <w:rFonts w:ascii="Thorndale" w:eastAsia="HG Mincho Light J" w:hAnsi="Thorndale" w:cs="Arial Unicode MS"/>
          <w:b/>
          <w:sz w:val="24"/>
          <w:szCs w:val="24"/>
          <w:u w:val="single"/>
        </w:rPr>
      </w:pPr>
      <w:r w:rsidRPr="00583F6B">
        <w:rPr>
          <w:rFonts w:ascii="Thorndale" w:eastAsia="HG Mincho Light J" w:hAnsi="Thorndale" w:cs="Arial Unicode MS"/>
          <w:b/>
          <w:sz w:val="24"/>
          <w:szCs w:val="24"/>
          <w:u w:val="single"/>
        </w:rPr>
        <w:t>III. TEREN GMINY</w:t>
      </w:r>
    </w:p>
    <w:p w14:paraId="4C60D715" w14:textId="77777777" w:rsidR="006253CC" w:rsidRPr="006253CC" w:rsidRDefault="006253CC" w:rsidP="00583F6B">
      <w:pPr>
        <w:widowControl w:val="0"/>
        <w:numPr>
          <w:ilvl w:val="0"/>
          <w:numId w:val="43"/>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b/>
          <w:color w:val="000000"/>
          <w:sz w:val="24"/>
          <w:szCs w:val="24"/>
        </w:rPr>
        <w:t>OBSŁUGA IMPREZ</w:t>
      </w:r>
    </w:p>
    <w:p w14:paraId="3A2816DF"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Festyny lokalne w tym: Festyn Majowy, Święto Grzybów w Węglińcu</w:t>
      </w:r>
    </w:p>
    <w:p w14:paraId="2F024579"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583F6B">
        <w:rPr>
          <w:rFonts w:ascii="Thorndale" w:eastAsia="HG Mincho Light J" w:hAnsi="Thorndale" w:cs="Arial Unicode MS"/>
          <w:color w:val="000000"/>
          <w:sz w:val="24"/>
          <w:szCs w:val="24"/>
        </w:rPr>
        <w:t>Festyn rodzinny</w:t>
      </w:r>
      <w:r w:rsidRPr="006253CC">
        <w:rPr>
          <w:rFonts w:ascii="Thorndale" w:eastAsia="HG Mincho Light J" w:hAnsi="Thorndale" w:cs="Arial Unicode MS"/>
          <w:color w:val="000000"/>
          <w:sz w:val="24"/>
          <w:szCs w:val="24"/>
        </w:rPr>
        <w:t xml:space="preserve"> w Starym Węglińcu </w:t>
      </w:r>
    </w:p>
    <w:p w14:paraId="05301258"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Festyn Majowy i Jagodowe Lato w Ruszowie</w:t>
      </w:r>
    </w:p>
    <w:p w14:paraId="203C7637"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Festyn w Czerwonej Wodzie</w:t>
      </w:r>
    </w:p>
    <w:p w14:paraId="4A8FD0F4"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Festyn w Jagodzinie</w:t>
      </w:r>
    </w:p>
    <w:p w14:paraId="0A500A98" w14:textId="77777777" w:rsidR="006253CC" w:rsidRPr="006253CC" w:rsidRDefault="006253CC" w:rsidP="00583F6B">
      <w:pPr>
        <w:widowControl w:val="0"/>
        <w:numPr>
          <w:ilvl w:val="0"/>
          <w:numId w:val="39"/>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Festyn w Kościelnej Wsi</w:t>
      </w:r>
    </w:p>
    <w:p w14:paraId="3BB3168D" w14:textId="77777777" w:rsidR="006253CC" w:rsidRPr="006253CC" w:rsidRDefault="006253CC" w:rsidP="00583F6B">
      <w:pPr>
        <w:widowControl w:val="0"/>
        <w:suppressAutoHyphens/>
        <w:spacing w:after="0" w:line="240" w:lineRule="auto"/>
        <w:ind w:firstLine="360"/>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c) Dzień Dziecka we wszystkich miejscowościach w Gminie</w:t>
      </w:r>
    </w:p>
    <w:p w14:paraId="01E5939A" w14:textId="5ADE9A6A" w:rsidR="006253CC" w:rsidRPr="006253CC" w:rsidRDefault="006253CC" w:rsidP="00583F6B">
      <w:pPr>
        <w:widowControl w:val="0"/>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instalowanie odpowiedniej ilości koszy o poj. 1100 l i worków na śmieci przed</w:t>
      </w:r>
      <w:r w:rsidR="00583F6B">
        <w:rPr>
          <w:rFonts w:ascii="Thorndale" w:eastAsia="HG Mincho Light J" w:hAnsi="Thorndale" w:cs="Arial Unicode MS"/>
          <w:color w:val="000000"/>
          <w:sz w:val="24"/>
          <w:szCs w:val="24"/>
        </w:rPr>
        <w:t xml:space="preserve"> </w:t>
      </w:r>
      <w:r w:rsidRPr="006253CC">
        <w:rPr>
          <w:rFonts w:ascii="Thorndale" w:eastAsia="HG Mincho Light J" w:hAnsi="Thorndale" w:cs="Arial Unicode MS"/>
          <w:color w:val="000000"/>
          <w:sz w:val="24"/>
          <w:szCs w:val="24"/>
        </w:rPr>
        <w:t>rozpoczęciem imprezy oraz w trakcie trwania imprezy (kosze i worki zapewnia wykonawca)</w:t>
      </w:r>
    </w:p>
    <w:p w14:paraId="5F5C2A73" w14:textId="77777777" w:rsidR="006253CC" w:rsidRPr="006253CC" w:rsidRDefault="006253CC" w:rsidP="00583F6B">
      <w:pPr>
        <w:widowControl w:val="0"/>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bieżące opróżnianie zapełnionych koszy i worków w trakcie trwania imprezy</w:t>
      </w:r>
    </w:p>
    <w:p w14:paraId="6DD55DC3" w14:textId="77777777" w:rsidR="006253CC" w:rsidRPr="006253CC" w:rsidRDefault="006253CC" w:rsidP="00583F6B">
      <w:pPr>
        <w:widowControl w:val="0"/>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kompleksowe sprzątanie i wywóz odpadów następnego dnia po zakończeniu imprezy</w:t>
      </w:r>
    </w:p>
    <w:p w14:paraId="2D7AE678" w14:textId="77777777" w:rsidR="006253CC" w:rsidRPr="006253CC" w:rsidRDefault="006253CC" w:rsidP="00583F6B">
      <w:pPr>
        <w:widowControl w:val="0"/>
        <w:numPr>
          <w:ilvl w:val="0"/>
          <w:numId w:val="43"/>
        </w:numPr>
        <w:suppressAutoHyphens/>
        <w:spacing w:after="0" w:line="240" w:lineRule="auto"/>
        <w:jc w:val="both"/>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PRZYSTANKI AUTOBUSOWE</w:t>
      </w:r>
    </w:p>
    <w:p w14:paraId="5EE86155" w14:textId="1A105C3A" w:rsidR="006253CC" w:rsidRPr="006253CC" w:rsidRDefault="006253CC" w:rsidP="006253CC">
      <w:pPr>
        <w:widowControl w:val="0"/>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Węgliniec – 3 szt., Stary Węgliniec – 2 szt., Czerwona Woda – 5 szt., Zielonka – 1 szt., Piaseczna – 3 szt., Jagodzin – 1 szt</w:t>
      </w:r>
      <w:r w:rsidR="008A1E6C">
        <w:rPr>
          <w:rFonts w:ascii="Thorndale" w:eastAsia="HG Mincho Light J" w:hAnsi="Thorndale" w:cs="Arial Unicode MS"/>
          <w:b/>
          <w:color w:val="000000"/>
          <w:sz w:val="24"/>
          <w:szCs w:val="24"/>
        </w:rPr>
        <w:t>.</w:t>
      </w:r>
      <w:r w:rsidRPr="006253CC">
        <w:rPr>
          <w:rFonts w:ascii="Thorndale" w:eastAsia="HG Mincho Light J" w:hAnsi="Thorndale" w:cs="Arial Unicode MS"/>
          <w:b/>
          <w:color w:val="000000"/>
          <w:sz w:val="24"/>
          <w:szCs w:val="24"/>
        </w:rPr>
        <w:t>, Ruszów – 2 szt., Kościelna Wieś – 1 szt</w:t>
      </w:r>
      <w:r w:rsidR="00583F6B">
        <w:rPr>
          <w:rFonts w:ascii="Thorndale" w:eastAsia="HG Mincho Light J" w:hAnsi="Thorndale" w:cs="Arial Unicode MS"/>
          <w:b/>
          <w:color w:val="000000"/>
          <w:sz w:val="24"/>
          <w:szCs w:val="24"/>
        </w:rPr>
        <w:t>.</w:t>
      </w:r>
      <w:r w:rsidRPr="006253CC">
        <w:rPr>
          <w:rFonts w:ascii="Thorndale" w:eastAsia="HG Mincho Light J" w:hAnsi="Thorndale" w:cs="Arial Unicode MS"/>
          <w:b/>
          <w:color w:val="000000"/>
          <w:sz w:val="24"/>
          <w:szCs w:val="24"/>
        </w:rPr>
        <w:t xml:space="preserve"> – ogółem 18</w:t>
      </w:r>
    </w:p>
    <w:p w14:paraId="13EAEE9F" w14:textId="77777777" w:rsidR="006253CC" w:rsidRPr="006253CC" w:rsidRDefault="006253CC" w:rsidP="00727F5F">
      <w:pPr>
        <w:widowControl w:val="0"/>
        <w:numPr>
          <w:ilvl w:val="1"/>
          <w:numId w:val="14"/>
        </w:numPr>
        <w:tabs>
          <w:tab w:val="left" w:pos="851"/>
        </w:tabs>
        <w:suppressAutoHyphens/>
        <w:spacing w:after="0" w:line="240" w:lineRule="auto"/>
        <w:jc w:val="both"/>
        <w:rPr>
          <w:rFonts w:ascii="Thorndale" w:eastAsia="HG Mincho Light J" w:hAnsi="Thorndale" w:cs="Arial Unicode MS"/>
          <w:b/>
          <w:bCs/>
          <w:color w:val="000000"/>
          <w:sz w:val="24"/>
          <w:szCs w:val="24"/>
        </w:rPr>
      </w:pPr>
      <w:r w:rsidRPr="006253CC">
        <w:rPr>
          <w:rFonts w:ascii="Thorndale" w:eastAsia="HG Mincho Light J" w:hAnsi="Thorndale" w:cs="Arial Unicode MS"/>
          <w:color w:val="000000"/>
          <w:sz w:val="24"/>
          <w:szCs w:val="24"/>
        </w:rPr>
        <w:t xml:space="preserve"> sprzątanie terenu przystanku i zatoki autobusowej, zamiatanie alejek, opróżnianie koszy – </w:t>
      </w:r>
      <w:r w:rsidRPr="006253CC">
        <w:rPr>
          <w:rFonts w:ascii="Thorndale" w:eastAsia="HG Mincho Light J" w:hAnsi="Thorndale" w:cs="Arial Unicode MS"/>
          <w:b/>
          <w:bCs/>
          <w:color w:val="000000"/>
          <w:sz w:val="24"/>
          <w:szCs w:val="24"/>
        </w:rPr>
        <w:t>2 x w tygodniu</w:t>
      </w:r>
      <w:r w:rsidRPr="006253CC">
        <w:rPr>
          <w:rFonts w:ascii="Thorndale" w:eastAsia="HG Mincho Light J" w:hAnsi="Thorndale" w:cs="Arial Unicode MS"/>
          <w:color w:val="000000"/>
          <w:sz w:val="24"/>
          <w:szCs w:val="24"/>
        </w:rPr>
        <w:t xml:space="preserve"> </w:t>
      </w:r>
    </w:p>
    <w:p w14:paraId="36D0FD17" w14:textId="0AACD04C" w:rsidR="006253CC" w:rsidRPr="006253CC" w:rsidRDefault="00583F6B" w:rsidP="00583F6B">
      <w:pPr>
        <w:widowControl w:val="0"/>
        <w:numPr>
          <w:ilvl w:val="1"/>
          <w:numId w:val="14"/>
        </w:numPr>
        <w:tabs>
          <w:tab w:val="clear" w:pos="720"/>
          <w:tab w:val="num" w:pos="851"/>
        </w:tabs>
        <w:suppressAutoHyphens/>
        <w:spacing w:after="0" w:line="240" w:lineRule="auto"/>
        <w:jc w:val="both"/>
        <w:rPr>
          <w:rFonts w:ascii="Thorndale" w:eastAsia="HG Mincho Light J" w:hAnsi="Thorndale" w:cs="Arial Unicode MS"/>
          <w:b/>
          <w:bCs/>
          <w:color w:val="000000"/>
          <w:sz w:val="24"/>
          <w:szCs w:val="24"/>
        </w:rPr>
      </w:pPr>
      <w:r>
        <w:rPr>
          <w:rFonts w:ascii="Thorndale" w:eastAsia="HG Mincho Light J" w:hAnsi="Thorndale" w:cs="Times New Roman"/>
          <w:color w:val="000000"/>
          <w:sz w:val="24"/>
          <w:szCs w:val="24"/>
        </w:rPr>
        <w:lastRenderedPageBreak/>
        <w:t xml:space="preserve"> </w:t>
      </w:r>
      <w:r w:rsidR="006253CC" w:rsidRPr="006253CC">
        <w:rPr>
          <w:rFonts w:ascii="Thorndale" w:eastAsia="HG Mincho Light J" w:hAnsi="Thorndale" w:cs="Times New Roman"/>
          <w:color w:val="000000"/>
          <w:sz w:val="24"/>
          <w:szCs w:val="24"/>
        </w:rPr>
        <w:t xml:space="preserve">pielęgnacja nasadzonych roślin tj. podlewanie, zasilanie nawozami mineralnymi, odchwaszczanie, przycinanie i usuwanie przekwitniętych kwiatostanów, zwalczanie szkodników poprzez odpowiednie opryski; koszenie trawników i jesienne wygrabianie liści </w:t>
      </w:r>
    </w:p>
    <w:p w14:paraId="0A8A1F18" w14:textId="77777777" w:rsidR="006253CC" w:rsidRPr="006253CC" w:rsidRDefault="006253CC" w:rsidP="00727F5F">
      <w:pPr>
        <w:widowControl w:val="0"/>
        <w:numPr>
          <w:ilvl w:val="1"/>
          <w:numId w:val="14"/>
        </w:numPr>
        <w:tabs>
          <w:tab w:val="left" w:pos="851"/>
        </w:tabs>
        <w:suppressAutoHyphens/>
        <w:spacing w:after="0" w:line="240" w:lineRule="auto"/>
        <w:jc w:val="both"/>
        <w:rPr>
          <w:rFonts w:ascii="Thorndale" w:eastAsia="HG Mincho Light J" w:hAnsi="Thorndale" w:cs="Arial Unicode MS"/>
          <w:color w:val="000000"/>
          <w:sz w:val="24"/>
          <w:szCs w:val="24"/>
          <w:u w:val="single"/>
        </w:rPr>
      </w:pPr>
      <w:r w:rsidRPr="006253CC">
        <w:rPr>
          <w:rFonts w:ascii="Thorndale" w:eastAsia="HG Mincho Light J" w:hAnsi="Thorndale" w:cs="Arial Unicode MS"/>
          <w:color w:val="000000"/>
          <w:sz w:val="24"/>
          <w:szCs w:val="24"/>
        </w:rPr>
        <w:t xml:space="preserve"> usuwanie napisów i malowideł z wiat przystankowych</w:t>
      </w:r>
      <w:r w:rsidRPr="006253CC">
        <w:rPr>
          <w:rFonts w:ascii="Thorndale" w:eastAsia="HG Mincho Light J" w:hAnsi="Thorndale" w:cs="Arial Unicode MS"/>
          <w:b/>
          <w:color w:val="000000"/>
          <w:sz w:val="24"/>
          <w:szCs w:val="24"/>
          <w:u w:val="single"/>
        </w:rPr>
        <w:t xml:space="preserve"> - na bieżąco</w:t>
      </w:r>
    </w:p>
    <w:p w14:paraId="6FD796FC" w14:textId="4FEB327E" w:rsidR="006253CC" w:rsidRPr="006253CC" w:rsidRDefault="00583F6B" w:rsidP="00727F5F">
      <w:pPr>
        <w:widowControl w:val="0"/>
        <w:numPr>
          <w:ilvl w:val="1"/>
          <w:numId w:val="14"/>
        </w:numPr>
        <w:tabs>
          <w:tab w:val="left" w:pos="851"/>
        </w:tabs>
        <w:suppressAutoHyphens/>
        <w:spacing w:after="0" w:line="240" w:lineRule="auto"/>
        <w:jc w:val="both"/>
        <w:rPr>
          <w:rFonts w:ascii="Thorndale" w:eastAsia="HG Mincho Light J" w:hAnsi="Thorndale" w:cs="Arial Unicode MS"/>
          <w:color w:val="000000"/>
          <w:sz w:val="24"/>
          <w:szCs w:val="24"/>
          <w:u w:val="single"/>
        </w:rPr>
      </w:pPr>
      <w:r>
        <w:rPr>
          <w:rFonts w:ascii="Thorndale" w:eastAsia="HG Mincho Light J" w:hAnsi="Thorndale" w:cs="Arial Unicode MS"/>
          <w:color w:val="000000"/>
          <w:sz w:val="24"/>
          <w:szCs w:val="24"/>
        </w:rPr>
        <w:t xml:space="preserve"> </w:t>
      </w:r>
      <w:r w:rsidR="006253CC" w:rsidRPr="006253CC">
        <w:rPr>
          <w:rFonts w:ascii="Thorndale" w:eastAsia="HG Mincho Light J" w:hAnsi="Thorndale" w:cs="Arial Unicode MS"/>
          <w:color w:val="000000"/>
          <w:sz w:val="24"/>
          <w:szCs w:val="24"/>
        </w:rPr>
        <w:t xml:space="preserve">wykaszanie traw wokół wiat przystankowych </w:t>
      </w:r>
      <w:r w:rsidR="006253CC" w:rsidRPr="006253CC">
        <w:rPr>
          <w:rFonts w:ascii="Thorndale" w:eastAsia="HG Mincho Light J" w:hAnsi="Thorndale" w:cs="Arial Unicode MS"/>
          <w:b/>
          <w:color w:val="000000"/>
          <w:sz w:val="24"/>
          <w:szCs w:val="24"/>
          <w:u w:val="single"/>
        </w:rPr>
        <w:t>1 x w miesiącu</w:t>
      </w:r>
    </w:p>
    <w:p w14:paraId="3CC83563" w14:textId="60E62CC2" w:rsidR="006253CC" w:rsidRPr="006253CC" w:rsidRDefault="00583F6B" w:rsidP="00727F5F">
      <w:pPr>
        <w:widowControl w:val="0"/>
        <w:numPr>
          <w:ilvl w:val="1"/>
          <w:numId w:val="14"/>
        </w:numPr>
        <w:tabs>
          <w:tab w:val="left" w:pos="851"/>
        </w:tabs>
        <w:suppressAutoHyphens/>
        <w:spacing w:after="0" w:line="240" w:lineRule="auto"/>
        <w:jc w:val="both"/>
        <w:rPr>
          <w:rFonts w:ascii="Thorndale" w:eastAsia="HG Mincho Light J" w:hAnsi="Thorndale" w:cs="Arial Unicode MS"/>
          <w:color w:val="000000"/>
          <w:sz w:val="24"/>
          <w:szCs w:val="24"/>
        </w:rPr>
      </w:pPr>
      <w:r>
        <w:rPr>
          <w:rFonts w:ascii="Thorndale" w:eastAsia="HG Mincho Light J" w:hAnsi="Thorndale" w:cs="Arial Unicode MS"/>
          <w:color w:val="000000"/>
          <w:sz w:val="24"/>
          <w:szCs w:val="24"/>
        </w:rPr>
        <w:t xml:space="preserve"> </w:t>
      </w:r>
      <w:r w:rsidR="006253CC" w:rsidRPr="006253CC">
        <w:rPr>
          <w:rFonts w:ascii="Thorndale" w:eastAsia="HG Mincho Light J" w:hAnsi="Thorndale" w:cs="Arial Unicode MS"/>
          <w:color w:val="000000"/>
          <w:sz w:val="24"/>
          <w:szCs w:val="24"/>
        </w:rPr>
        <w:t xml:space="preserve">mycie wiat przystankowych - </w:t>
      </w:r>
      <w:r w:rsidR="006253CC" w:rsidRPr="006253CC">
        <w:rPr>
          <w:rFonts w:ascii="Thorndale" w:eastAsia="HG Mincho Light J" w:hAnsi="Thorndale" w:cs="Arial Unicode MS"/>
          <w:b/>
          <w:bCs/>
          <w:color w:val="000000"/>
          <w:sz w:val="24"/>
          <w:szCs w:val="24"/>
        </w:rPr>
        <w:t>2 x w roku (m-c kwiecień, wrzesień)</w:t>
      </w:r>
    </w:p>
    <w:p w14:paraId="67B4E9E9" w14:textId="67255D58" w:rsidR="006253CC" w:rsidRPr="006253CC" w:rsidRDefault="00583F6B" w:rsidP="00727F5F">
      <w:pPr>
        <w:widowControl w:val="0"/>
        <w:numPr>
          <w:ilvl w:val="1"/>
          <w:numId w:val="14"/>
        </w:numPr>
        <w:tabs>
          <w:tab w:val="left" w:pos="851"/>
        </w:tabs>
        <w:suppressAutoHyphens/>
        <w:spacing w:after="0" w:line="240" w:lineRule="auto"/>
        <w:jc w:val="both"/>
        <w:rPr>
          <w:rFonts w:ascii="Thorndale" w:eastAsia="HG Mincho Light J" w:hAnsi="Thorndale" w:cs="Arial Unicode MS"/>
          <w:b/>
          <w:color w:val="000000"/>
          <w:sz w:val="24"/>
          <w:szCs w:val="24"/>
          <w:u w:val="single"/>
        </w:rPr>
      </w:pPr>
      <w:r>
        <w:rPr>
          <w:rFonts w:ascii="Thorndale" w:eastAsia="HG Mincho Light J" w:hAnsi="Thorndale" w:cs="Arial Unicode MS"/>
          <w:color w:val="000000"/>
          <w:sz w:val="24"/>
          <w:szCs w:val="24"/>
        </w:rPr>
        <w:t xml:space="preserve"> </w:t>
      </w:r>
      <w:r w:rsidR="006253CC" w:rsidRPr="006253CC">
        <w:rPr>
          <w:rFonts w:ascii="Thorndale" w:eastAsia="HG Mincho Light J" w:hAnsi="Thorndale" w:cs="Arial Unicode MS"/>
          <w:color w:val="000000"/>
          <w:sz w:val="24"/>
          <w:szCs w:val="24"/>
        </w:rPr>
        <w:t>w okresie zimowym bieżące odśnieżanie i usuwanie gołoledzi z terenu przystanków tj. wiat, chodników i zatok autobusowych</w:t>
      </w:r>
    </w:p>
    <w:p w14:paraId="227E6C68" w14:textId="77777777" w:rsidR="006253CC" w:rsidRPr="006253CC" w:rsidRDefault="006253CC" w:rsidP="00727F5F">
      <w:pPr>
        <w:widowControl w:val="0"/>
        <w:numPr>
          <w:ilvl w:val="0"/>
          <w:numId w:val="43"/>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b/>
          <w:color w:val="000000"/>
          <w:sz w:val="24"/>
          <w:szCs w:val="24"/>
        </w:rPr>
        <w:t>PARKI</w:t>
      </w:r>
      <w:r w:rsidRPr="006253CC">
        <w:rPr>
          <w:rFonts w:ascii="Thorndale" w:eastAsia="HG Mincho Light J" w:hAnsi="Thorndale" w:cs="Arial Unicode MS"/>
          <w:color w:val="000000"/>
          <w:sz w:val="24"/>
          <w:szCs w:val="24"/>
        </w:rPr>
        <w:t xml:space="preserve"> – Czerwona Woda, Ruszów, Zielonka</w:t>
      </w:r>
    </w:p>
    <w:p w14:paraId="6711A6AC" w14:textId="77777777"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zamiatanie, odchwaszczanie i wyrównywanie alejek – </w:t>
      </w:r>
      <w:r w:rsidRPr="006253CC">
        <w:rPr>
          <w:rFonts w:ascii="Thorndale" w:eastAsia="HG Mincho Light J" w:hAnsi="Thorndale" w:cs="Arial Unicode MS"/>
          <w:b/>
          <w:bCs/>
          <w:color w:val="000000"/>
          <w:sz w:val="24"/>
          <w:szCs w:val="24"/>
        </w:rPr>
        <w:t>1 x w m-cu</w:t>
      </w:r>
      <w:r w:rsidRPr="006253CC">
        <w:rPr>
          <w:rFonts w:ascii="Thorndale" w:eastAsia="HG Mincho Light J" w:hAnsi="Thorndale" w:cs="Arial Unicode MS"/>
          <w:color w:val="000000"/>
          <w:sz w:val="24"/>
          <w:szCs w:val="24"/>
        </w:rPr>
        <w:t>, uzupełnianie grysu na alejkach</w:t>
      </w:r>
    </w:p>
    <w:p w14:paraId="2B340CF8" w14:textId="77777777"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codzienne zbieranie i usuwanie nieczystości z terenu całego parku (w tym gałęzie po  wiatrołomach)</w:t>
      </w:r>
    </w:p>
    <w:p w14:paraId="06E262EF" w14:textId="77777777"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opróżnianie koszy parkowych ok. 30 szt. – </w:t>
      </w:r>
      <w:r w:rsidRPr="006253CC">
        <w:rPr>
          <w:rFonts w:ascii="Thorndale" w:eastAsia="HG Mincho Light J" w:hAnsi="Thorndale" w:cs="Arial Unicode MS"/>
          <w:b/>
          <w:bCs/>
          <w:color w:val="000000"/>
          <w:sz w:val="24"/>
          <w:szCs w:val="24"/>
        </w:rPr>
        <w:t>1 x w tygodniu</w:t>
      </w:r>
    </w:p>
    <w:p w14:paraId="35FA2053" w14:textId="77777777" w:rsidR="006253CC" w:rsidRPr="006253CC" w:rsidRDefault="006253CC" w:rsidP="00727F5F">
      <w:pPr>
        <w:widowControl w:val="0"/>
        <w:numPr>
          <w:ilvl w:val="0"/>
          <w:numId w:val="43"/>
        </w:numPr>
        <w:tabs>
          <w:tab w:val="left" w:pos="426"/>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b/>
          <w:bCs/>
          <w:color w:val="000000"/>
          <w:sz w:val="24"/>
          <w:szCs w:val="24"/>
        </w:rPr>
        <w:t xml:space="preserve">PLACE ZABAW </w:t>
      </w:r>
      <w:r w:rsidRPr="006253CC">
        <w:rPr>
          <w:rFonts w:ascii="Thorndale" w:eastAsia="HG Mincho Light J" w:hAnsi="Thorndale" w:cs="Arial Unicode MS"/>
          <w:color w:val="000000"/>
          <w:sz w:val="24"/>
          <w:szCs w:val="24"/>
        </w:rPr>
        <w:t xml:space="preserve">- teren całej gminy </w:t>
      </w:r>
    </w:p>
    <w:p w14:paraId="57B6DE27" w14:textId="77777777"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opróżnianie koszy parkowych </w:t>
      </w:r>
      <w:r w:rsidRPr="006253CC">
        <w:rPr>
          <w:rFonts w:ascii="Thorndale" w:eastAsia="HG Mincho Light J" w:hAnsi="Thorndale" w:cs="Arial Unicode MS"/>
          <w:b/>
          <w:bCs/>
          <w:color w:val="000000"/>
          <w:sz w:val="24"/>
          <w:szCs w:val="24"/>
        </w:rPr>
        <w:t>– 1 x w tygodniu</w:t>
      </w:r>
    </w:p>
    <w:p w14:paraId="1D755B62" w14:textId="77777777" w:rsidR="006253CC" w:rsidRPr="006253CC" w:rsidRDefault="006253CC" w:rsidP="00727F5F">
      <w:pPr>
        <w:widowControl w:val="0"/>
        <w:numPr>
          <w:ilvl w:val="0"/>
          <w:numId w:val="43"/>
        </w:numPr>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b/>
          <w:color w:val="000000"/>
          <w:sz w:val="24"/>
          <w:szCs w:val="24"/>
        </w:rPr>
        <w:t xml:space="preserve">TARGOWISKA  - </w:t>
      </w:r>
      <w:r w:rsidRPr="006253CC">
        <w:rPr>
          <w:rFonts w:ascii="Thorndale" w:eastAsia="HG Mincho Light J" w:hAnsi="Thorndale" w:cs="Arial Unicode MS"/>
          <w:color w:val="000000"/>
          <w:sz w:val="24"/>
          <w:szCs w:val="24"/>
        </w:rPr>
        <w:t>Węgliniec, Czerwona Woda, Ruszów, Stary Węgliniec</w:t>
      </w:r>
    </w:p>
    <w:p w14:paraId="3A3F7094" w14:textId="0700EF5F"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zbieranie i usuwanie nieczystości, zamiatanie powierzchni utwardzonych po zakończonym handlu – targowisko w Węglińcu (w środy i soboty) – targowisko w</w:t>
      </w:r>
      <w:r w:rsidR="00583F6B">
        <w:rPr>
          <w:rFonts w:ascii="Thorndale" w:eastAsia="HG Mincho Light J" w:hAnsi="Thorndale" w:cs="Arial Unicode MS"/>
          <w:color w:val="000000"/>
          <w:sz w:val="24"/>
          <w:szCs w:val="24"/>
        </w:rPr>
        <w:t> </w:t>
      </w:r>
      <w:r w:rsidRPr="006253CC">
        <w:rPr>
          <w:rFonts w:ascii="Thorndale" w:eastAsia="HG Mincho Light J" w:hAnsi="Thorndale" w:cs="Arial Unicode MS"/>
          <w:color w:val="000000"/>
          <w:sz w:val="24"/>
          <w:szCs w:val="24"/>
        </w:rPr>
        <w:t xml:space="preserve">Czerwonej Wodzie (we czwartki), Stary Węgliniec i Ruszów - </w:t>
      </w:r>
      <w:r w:rsidRPr="006253CC">
        <w:rPr>
          <w:rFonts w:ascii="Thorndale" w:eastAsia="HG Mincho Light J" w:hAnsi="Thorndale" w:cs="Arial Unicode MS"/>
          <w:b/>
          <w:bCs/>
          <w:color w:val="000000"/>
          <w:sz w:val="24"/>
          <w:szCs w:val="24"/>
        </w:rPr>
        <w:t>1 x w tygodniu</w:t>
      </w:r>
    </w:p>
    <w:p w14:paraId="2ECEBD86" w14:textId="49EBCDED" w:rsidR="006253CC" w:rsidRPr="00583F6B"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sz w:val="24"/>
          <w:szCs w:val="24"/>
        </w:rPr>
      </w:pPr>
      <w:r w:rsidRPr="006253CC">
        <w:rPr>
          <w:rFonts w:ascii="Thorndale" w:eastAsia="HG Mincho Light J" w:hAnsi="Thorndale" w:cs="Arial Unicode MS"/>
          <w:color w:val="000000"/>
          <w:sz w:val="24"/>
          <w:szCs w:val="24"/>
        </w:rPr>
        <w:t>wykaszanie traw i usuwanie chwastów</w:t>
      </w:r>
      <w:r w:rsidRPr="00583F6B">
        <w:rPr>
          <w:rFonts w:ascii="Thorndale" w:eastAsia="HG Mincho Light J" w:hAnsi="Thorndale" w:cs="Arial Unicode MS"/>
          <w:bCs/>
          <w:color w:val="000000"/>
          <w:sz w:val="24"/>
          <w:szCs w:val="24"/>
        </w:rPr>
        <w:t xml:space="preserve"> </w:t>
      </w:r>
      <w:r w:rsidRPr="006253CC">
        <w:rPr>
          <w:rFonts w:ascii="Thorndale" w:eastAsia="HG Mincho Light J" w:hAnsi="Thorndale" w:cs="Arial Unicode MS"/>
          <w:b/>
          <w:color w:val="000000"/>
          <w:sz w:val="24"/>
          <w:szCs w:val="24"/>
          <w:u w:val="single"/>
        </w:rPr>
        <w:t xml:space="preserve">1 x w </w:t>
      </w:r>
      <w:r w:rsidRPr="00583F6B">
        <w:rPr>
          <w:rFonts w:ascii="Thorndale" w:eastAsia="HG Mincho Light J" w:hAnsi="Thorndale" w:cs="Arial Unicode MS"/>
          <w:b/>
          <w:sz w:val="24"/>
          <w:szCs w:val="24"/>
          <w:u w:val="single"/>
        </w:rPr>
        <w:t>miesiącu</w:t>
      </w:r>
    </w:p>
    <w:p w14:paraId="4C499CC3" w14:textId="77777777" w:rsidR="006253CC" w:rsidRPr="006253CC" w:rsidRDefault="006253CC" w:rsidP="00727F5F">
      <w:pPr>
        <w:widowControl w:val="0"/>
        <w:numPr>
          <w:ilvl w:val="1"/>
          <w:numId w:val="43"/>
        </w:numPr>
        <w:tabs>
          <w:tab w:val="left" w:pos="851"/>
        </w:tabs>
        <w:suppressAutoHyphens/>
        <w:spacing w:after="0" w:line="240" w:lineRule="auto"/>
        <w:jc w:val="both"/>
        <w:rPr>
          <w:rFonts w:ascii="Thorndale" w:eastAsia="HG Mincho Light J" w:hAnsi="Thorndale" w:cs="Arial Unicode MS"/>
          <w:b/>
          <w:color w:val="000000"/>
          <w:sz w:val="24"/>
          <w:szCs w:val="24"/>
          <w:u w:val="single"/>
        </w:rPr>
      </w:pPr>
      <w:r w:rsidRPr="00583F6B">
        <w:rPr>
          <w:rFonts w:ascii="Thorndale" w:eastAsia="HG Mincho Light J" w:hAnsi="Thorndale" w:cs="Arial Unicode MS"/>
          <w:sz w:val="24"/>
          <w:szCs w:val="24"/>
        </w:rPr>
        <w:t xml:space="preserve">utrzymywanie w czystości toalet – targowisko w Węglińcu </w:t>
      </w:r>
      <w:r w:rsidRPr="006253CC">
        <w:rPr>
          <w:rFonts w:ascii="Thorndale" w:eastAsia="HG Mincho Light J" w:hAnsi="Thorndale" w:cs="Arial Unicode MS"/>
          <w:color w:val="000000"/>
          <w:sz w:val="24"/>
          <w:szCs w:val="24"/>
        </w:rPr>
        <w:t xml:space="preserve">i w Czerwonej Wodzie, opróżnianie nieczystości ciekłych z TOI </w:t>
      </w:r>
      <w:proofErr w:type="spellStart"/>
      <w:r w:rsidRPr="006253CC">
        <w:rPr>
          <w:rFonts w:ascii="Thorndale" w:eastAsia="HG Mincho Light J" w:hAnsi="Thorndale" w:cs="Arial Unicode MS"/>
          <w:color w:val="000000"/>
          <w:sz w:val="24"/>
          <w:szCs w:val="24"/>
        </w:rPr>
        <w:t>TOI</w:t>
      </w:r>
      <w:proofErr w:type="spellEnd"/>
      <w:r w:rsidRPr="006253CC">
        <w:rPr>
          <w:rFonts w:ascii="Thorndale" w:eastAsia="HG Mincho Light J" w:hAnsi="Thorndale" w:cs="Arial Unicode MS"/>
          <w:color w:val="000000"/>
          <w:sz w:val="24"/>
          <w:szCs w:val="24"/>
        </w:rPr>
        <w:t xml:space="preserve"> w Węglińcu </w:t>
      </w:r>
      <w:r w:rsidRPr="006253CC">
        <w:rPr>
          <w:rFonts w:ascii="Thorndale" w:eastAsia="HG Mincho Light J" w:hAnsi="Thorndale" w:cs="Arial Unicode MS"/>
          <w:b/>
          <w:color w:val="000000"/>
          <w:sz w:val="24"/>
          <w:szCs w:val="24"/>
          <w:u w:val="single"/>
        </w:rPr>
        <w:t>-na bieżąco, co najmniej raz na 2 tygodnie</w:t>
      </w:r>
    </w:p>
    <w:p w14:paraId="3F0FD1F0" w14:textId="77777777" w:rsidR="006253CC" w:rsidRPr="006253CC" w:rsidRDefault="006253CC" w:rsidP="00727F5F">
      <w:pPr>
        <w:widowControl w:val="0"/>
        <w:numPr>
          <w:ilvl w:val="0"/>
          <w:numId w:val="43"/>
        </w:numPr>
        <w:tabs>
          <w:tab w:val="left" w:pos="284"/>
        </w:tabs>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PARKINGI – teren całej gminy</w:t>
      </w:r>
    </w:p>
    <w:p w14:paraId="5CF5A9A5" w14:textId="669BB499" w:rsidR="006253CC" w:rsidRPr="006253CC" w:rsidRDefault="006253CC" w:rsidP="00583F6B">
      <w:pPr>
        <w:widowControl w:val="0"/>
        <w:tabs>
          <w:tab w:val="left" w:pos="851"/>
        </w:tabs>
        <w:suppressAutoHyphens/>
        <w:spacing w:after="0" w:line="240" w:lineRule="auto"/>
        <w:ind w:left="426"/>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a. bieżące zbieranie i usuwanie nieczystości</w:t>
      </w:r>
    </w:p>
    <w:p w14:paraId="577A0764" w14:textId="78AF4AA9" w:rsidR="006253CC" w:rsidRPr="006253CC" w:rsidRDefault="006253CC" w:rsidP="00583F6B">
      <w:pPr>
        <w:widowControl w:val="0"/>
        <w:tabs>
          <w:tab w:val="left" w:pos="851"/>
        </w:tabs>
        <w:suppressAutoHyphens/>
        <w:spacing w:after="0" w:line="240" w:lineRule="auto"/>
        <w:ind w:left="426"/>
        <w:rPr>
          <w:rFonts w:ascii="Thorndale" w:eastAsia="HG Mincho Light J" w:hAnsi="Thorndale" w:cs="Arial Unicode MS"/>
          <w:b/>
          <w:color w:val="000000"/>
          <w:sz w:val="24"/>
          <w:szCs w:val="24"/>
          <w:u w:val="single"/>
        </w:rPr>
      </w:pPr>
      <w:r w:rsidRPr="006253CC">
        <w:rPr>
          <w:rFonts w:ascii="Thorndale" w:eastAsia="HG Mincho Light J" w:hAnsi="Thorndale" w:cs="Arial Unicode MS"/>
          <w:color w:val="000000"/>
          <w:sz w:val="24"/>
          <w:szCs w:val="24"/>
        </w:rPr>
        <w:t xml:space="preserve">b. zamiatanie i odchwaszczanie krawężników, obrzeży, kostki betonowej </w:t>
      </w:r>
      <w:r w:rsidRPr="00583F6B">
        <w:rPr>
          <w:rFonts w:ascii="Thorndale" w:eastAsia="HG Mincho Light J" w:hAnsi="Thorndale" w:cs="Arial Unicode MS"/>
          <w:b/>
          <w:color w:val="000000"/>
          <w:sz w:val="24"/>
          <w:szCs w:val="24"/>
        </w:rPr>
        <w:t xml:space="preserve">- </w:t>
      </w:r>
      <w:r w:rsidRPr="006253CC">
        <w:rPr>
          <w:rFonts w:ascii="Thorndale" w:eastAsia="HG Mincho Light J" w:hAnsi="Thorndale" w:cs="Arial Unicode MS"/>
          <w:b/>
          <w:color w:val="000000"/>
          <w:sz w:val="24"/>
          <w:szCs w:val="24"/>
          <w:u w:val="single"/>
        </w:rPr>
        <w:t>1 x w m-cu</w:t>
      </w:r>
    </w:p>
    <w:p w14:paraId="7F7A691B" w14:textId="77777777" w:rsidR="006253CC" w:rsidRPr="006253CC" w:rsidRDefault="006253CC" w:rsidP="006253CC">
      <w:pPr>
        <w:widowControl w:val="0"/>
        <w:tabs>
          <w:tab w:val="left" w:pos="851"/>
        </w:tabs>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7. WIATY REKREACYJNE:</w:t>
      </w:r>
    </w:p>
    <w:p w14:paraId="161F3296" w14:textId="3209155E" w:rsidR="006253CC" w:rsidRPr="006253CC" w:rsidRDefault="006253CC" w:rsidP="006253CC">
      <w:pPr>
        <w:widowControl w:val="0"/>
        <w:tabs>
          <w:tab w:val="left" w:pos="851"/>
        </w:tabs>
        <w:suppressAutoHyphens/>
        <w:spacing w:after="0" w:line="240" w:lineRule="auto"/>
        <w:rPr>
          <w:rFonts w:ascii="Thorndale" w:eastAsia="HG Mincho Light J" w:hAnsi="Thorndale" w:cs="Arial Unicode MS"/>
          <w:bCs/>
          <w:color w:val="000000"/>
          <w:sz w:val="24"/>
          <w:szCs w:val="24"/>
        </w:rPr>
      </w:pPr>
      <w:r w:rsidRPr="006253CC">
        <w:rPr>
          <w:rFonts w:ascii="Thorndale" w:eastAsia="HG Mincho Light J" w:hAnsi="Thorndale" w:cs="Arial Unicode MS"/>
          <w:b/>
          <w:color w:val="000000"/>
          <w:sz w:val="24"/>
          <w:szCs w:val="24"/>
        </w:rPr>
        <w:tab/>
      </w:r>
      <w:r w:rsidRPr="006253CC">
        <w:rPr>
          <w:rFonts w:ascii="Thorndale" w:eastAsia="HG Mincho Light J" w:hAnsi="Thorndale" w:cs="Arial Unicode MS"/>
          <w:bCs/>
          <w:color w:val="000000"/>
          <w:sz w:val="24"/>
          <w:szCs w:val="24"/>
        </w:rPr>
        <w:t>a.</w:t>
      </w:r>
      <w:r w:rsidRPr="00583F6B">
        <w:rPr>
          <w:rFonts w:ascii="Thorndale" w:eastAsia="HG Mincho Light J" w:hAnsi="Thorndale" w:cs="Arial Unicode MS"/>
          <w:bCs/>
          <w:color w:val="000000"/>
          <w:sz w:val="24"/>
          <w:szCs w:val="24"/>
        </w:rPr>
        <w:t xml:space="preserve"> </w:t>
      </w:r>
      <w:r w:rsidRPr="006253CC">
        <w:rPr>
          <w:rFonts w:ascii="Thorndale" w:eastAsia="HG Mincho Light J" w:hAnsi="Thorndale" w:cs="Arial Unicode MS"/>
          <w:bCs/>
          <w:color w:val="000000"/>
          <w:sz w:val="24"/>
          <w:szCs w:val="24"/>
        </w:rPr>
        <w:t>Stary Węgliniec – 2 szt</w:t>
      </w:r>
      <w:r w:rsidR="00583F6B">
        <w:rPr>
          <w:rFonts w:ascii="Thorndale" w:eastAsia="HG Mincho Light J" w:hAnsi="Thorndale" w:cs="Arial Unicode MS"/>
          <w:bCs/>
          <w:color w:val="000000"/>
          <w:sz w:val="24"/>
          <w:szCs w:val="24"/>
        </w:rPr>
        <w:t>.</w:t>
      </w:r>
    </w:p>
    <w:p w14:paraId="45E46F0C" w14:textId="21859749" w:rsidR="006253CC" w:rsidRPr="006253CC" w:rsidRDefault="006253CC" w:rsidP="006253CC">
      <w:pPr>
        <w:widowControl w:val="0"/>
        <w:tabs>
          <w:tab w:val="left" w:pos="851"/>
        </w:tabs>
        <w:suppressAutoHyphens/>
        <w:spacing w:after="0" w:line="240" w:lineRule="auto"/>
        <w:rPr>
          <w:rFonts w:ascii="Thorndale" w:eastAsia="HG Mincho Light J" w:hAnsi="Thorndale" w:cs="Arial Unicode MS"/>
          <w:bCs/>
          <w:color w:val="000000"/>
          <w:sz w:val="24"/>
          <w:szCs w:val="24"/>
        </w:rPr>
      </w:pPr>
      <w:r w:rsidRPr="006253CC">
        <w:rPr>
          <w:rFonts w:ascii="Thorndale" w:eastAsia="HG Mincho Light J" w:hAnsi="Thorndale" w:cs="Arial Unicode MS"/>
          <w:bCs/>
          <w:color w:val="000000"/>
          <w:sz w:val="24"/>
          <w:szCs w:val="24"/>
        </w:rPr>
        <w:tab/>
        <w:t>b. Jagodzin – 1 szt</w:t>
      </w:r>
      <w:r w:rsidR="00583F6B">
        <w:rPr>
          <w:rFonts w:ascii="Thorndale" w:eastAsia="HG Mincho Light J" w:hAnsi="Thorndale" w:cs="Arial Unicode MS"/>
          <w:bCs/>
          <w:color w:val="000000"/>
          <w:sz w:val="24"/>
          <w:szCs w:val="24"/>
        </w:rPr>
        <w:t>.</w:t>
      </w:r>
    </w:p>
    <w:p w14:paraId="6784EEEE" w14:textId="1D0980B9" w:rsidR="006253CC" w:rsidRPr="006253CC" w:rsidRDefault="006253CC" w:rsidP="006253CC">
      <w:pPr>
        <w:widowControl w:val="0"/>
        <w:tabs>
          <w:tab w:val="left" w:pos="851"/>
        </w:tabs>
        <w:suppressAutoHyphens/>
        <w:spacing w:after="0" w:line="240" w:lineRule="auto"/>
        <w:rPr>
          <w:rFonts w:ascii="Thorndale" w:eastAsia="HG Mincho Light J" w:hAnsi="Thorndale" w:cs="Arial Unicode MS"/>
          <w:bCs/>
          <w:color w:val="000000"/>
          <w:sz w:val="24"/>
          <w:szCs w:val="24"/>
        </w:rPr>
      </w:pPr>
      <w:r w:rsidRPr="006253CC">
        <w:rPr>
          <w:rFonts w:ascii="Thorndale" w:eastAsia="HG Mincho Light J" w:hAnsi="Thorndale" w:cs="Arial Unicode MS"/>
          <w:bCs/>
          <w:color w:val="000000"/>
          <w:sz w:val="24"/>
          <w:szCs w:val="24"/>
        </w:rPr>
        <w:tab/>
        <w:t>c. Zielonka – 1 szt</w:t>
      </w:r>
      <w:r w:rsidR="00583F6B">
        <w:rPr>
          <w:rFonts w:ascii="Thorndale" w:eastAsia="HG Mincho Light J" w:hAnsi="Thorndale" w:cs="Arial Unicode MS"/>
          <w:bCs/>
          <w:color w:val="000000"/>
          <w:sz w:val="24"/>
          <w:szCs w:val="24"/>
        </w:rPr>
        <w:t>.</w:t>
      </w:r>
    </w:p>
    <w:p w14:paraId="71CF1CEA" w14:textId="3ED0D28E" w:rsidR="006253CC" w:rsidRPr="006253CC" w:rsidRDefault="006253CC" w:rsidP="006253CC">
      <w:pPr>
        <w:widowControl w:val="0"/>
        <w:tabs>
          <w:tab w:val="left" w:pos="851"/>
        </w:tabs>
        <w:suppressAutoHyphens/>
        <w:spacing w:after="0" w:line="240" w:lineRule="auto"/>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Zbieranie i usuwanie nieczystości, zamiatanie powierzchni utwardzonych, wykaszanie traw i</w:t>
      </w:r>
      <w:r w:rsidR="00583F6B">
        <w:rPr>
          <w:rFonts w:ascii="Thorndale" w:eastAsia="HG Mincho Light J" w:hAnsi="Thorndale" w:cs="Arial Unicode MS"/>
          <w:color w:val="000000"/>
          <w:sz w:val="24"/>
          <w:szCs w:val="24"/>
        </w:rPr>
        <w:t> </w:t>
      </w:r>
      <w:r w:rsidRPr="006253CC">
        <w:rPr>
          <w:rFonts w:ascii="Thorndale" w:eastAsia="HG Mincho Light J" w:hAnsi="Thorndale" w:cs="Arial Unicode MS"/>
          <w:color w:val="000000"/>
          <w:sz w:val="24"/>
          <w:szCs w:val="24"/>
        </w:rPr>
        <w:t>usuwanie chwastów wokół wiaty, opróżnianie koszy.</w:t>
      </w:r>
    </w:p>
    <w:p w14:paraId="319531E6" w14:textId="77777777" w:rsidR="006253CC" w:rsidRPr="006253CC" w:rsidRDefault="006253CC" w:rsidP="00727F5F">
      <w:pPr>
        <w:widowControl w:val="0"/>
        <w:numPr>
          <w:ilvl w:val="0"/>
          <w:numId w:val="45"/>
        </w:numPr>
        <w:tabs>
          <w:tab w:val="left" w:pos="284"/>
        </w:tabs>
        <w:suppressAutoHyphens/>
        <w:spacing w:after="0" w:line="240" w:lineRule="auto"/>
        <w:jc w:val="both"/>
        <w:rPr>
          <w:rFonts w:ascii="Thorndale" w:eastAsia="HG Mincho Light J" w:hAnsi="Thorndale" w:cs="Arial Unicode MS"/>
          <w:b/>
          <w:bCs/>
          <w:color w:val="000000"/>
          <w:sz w:val="24"/>
          <w:szCs w:val="24"/>
        </w:rPr>
      </w:pPr>
      <w:r w:rsidRPr="006253CC">
        <w:rPr>
          <w:rFonts w:ascii="Thorndale" w:eastAsia="HG Mincho Light J" w:hAnsi="Thorndale" w:cs="Arial Unicode MS"/>
          <w:b/>
          <w:bCs/>
          <w:color w:val="000000"/>
          <w:sz w:val="24"/>
          <w:szCs w:val="24"/>
        </w:rPr>
        <w:t>SZLAK ROWEROWO-PIESZY WĘGLINIEC-CZERWONA WODA</w:t>
      </w:r>
    </w:p>
    <w:p w14:paraId="43A805D1" w14:textId="77D02230" w:rsidR="006253CC" w:rsidRPr="006253CC" w:rsidRDefault="006253CC" w:rsidP="00727F5F">
      <w:pPr>
        <w:widowControl w:val="0"/>
        <w:numPr>
          <w:ilvl w:val="1"/>
          <w:numId w:val="45"/>
        </w:numPr>
        <w:tabs>
          <w:tab w:val="left" w:pos="284"/>
        </w:tabs>
        <w:suppressAutoHyphens/>
        <w:spacing w:after="0" w:line="240" w:lineRule="auto"/>
        <w:jc w:val="both"/>
        <w:rPr>
          <w:rFonts w:ascii="Thorndale" w:eastAsia="HG Mincho Light J" w:hAnsi="Thorndale" w:cs="Arial Unicode MS"/>
          <w:b/>
          <w:bCs/>
          <w:color w:val="000000"/>
          <w:sz w:val="24"/>
          <w:szCs w:val="24"/>
          <w:u w:val="single"/>
        </w:rPr>
      </w:pPr>
      <w:r w:rsidRPr="006253CC">
        <w:rPr>
          <w:rFonts w:ascii="Thorndale" w:eastAsia="HG Mincho Light J" w:hAnsi="Thorndale" w:cs="Arial Unicode MS"/>
          <w:color w:val="000000"/>
          <w:sz w:val="24"/>
          <w:szCs w:val="24"/>
        </w:rPr>
        <w:t xml:space="preserve">Odchwaszczanie - </w:t>
      </w:r>
      <w:r w:rsidRPr="006253CC">
        <w:rPr>
          <w:rFonts w:ascii="Thorndale" w:eastAsia="HG Mincho Light J" w:hAnsi="Thorndale" w:cs="Arial Unicode MS"/>
          <w:b/>
          <w:bCs/>
          <w:color w:val="000000"/>
          <w:sz w:val="24"/>
          <w:szCs w:val="24"/>
          <w:u w:val="single"/>
        </w:rPr>
        <w:t>2 x w sezonie</w:t>
      </w:r>
    </w:p>
    <w:p w14:paraId="1FF404C9" w14:textId="77777777" w:rsidR="006253CC" w:rsidRPr="006253CC" w:rsidRDefault="006253CC" w:rsidP="00727F5F">
      <w:pPr>
        <w:widowControl w:val="0"/>
        <w:numPr>
          <w:ilvl w:val="1"/>
          <w:numId w:val="45"/>
        </w:numPr>
        <w:tabs>
          <w:tab w:val="left" w:pos="284"/>
        </w:tabs>
        <w:suppressAutoHyphens/>
        <w:spacing w:after="0" w:line="240" w:lineRule="auto"/>
        <w:jc w:val="both"/>
        <w:rPr>
          <w:rFonts w:ascii="Thorndale" w:eastAsia="HG Mincho Light J" w:hAnsi="Thorndale" w:cs="Arial Unicode MS"/>
          <w:b/>
          <w:bCs/>
          <w:color w:val="000000"/>
          <w:sz w:val="24"/>
          <w:szCs w:val="24"/>
          <w:u w:val="single"/>
        </w:rPr>
      </w:pPr>
      <w:r w:rsidRPr="006253CC">
        <w:rPr>
          <w:rFonts w:ascii="Thorndale" w:eastAsia="HG Mincho Light J" w:hAnsi="Thorndale" w:cs="Arial Unicode MS"/>
          <w:color w:val="000000"/>
          <w:sz w:val="24"/>
          <w:szCs w:val="24"/>
        </w:rPr>
        <w:t xml:space="preserve">Przycięcie krzaków miejsc zasłaniających ścieżkę </w:t>
      </w:r>
      <w:r w:rsidRPr="006253CC">
        <w:rPr>
          <w:rFonts w:ascii="Thorndale" w:eastAsia="HG Mincho Light J" w:hAnsi="Thorndale" w:cs="Arial Unicode MS"/>
          <w:b/>
          <w:bCs/>
          <w:color w:val="000000"/>
          <w:sz w:val="24"/>
          <w:szCs w:val="24"/>
        </w:rPr>
        <w:t xml:space="preserve">– </w:t>
      </w:r>
      <w:r w:rsidRPr="006253CC">
        <w:rPr>
          <w:rFonts w:ascii="Thorndale" w:eastAsia="HG Mincho Light J" w:hAnsi="Thorndale" w:cs="Arial Unicode MS"/>
          <w:b/>
          <w:bCs/>
          <w:color w:val="000000"/>
          <w:sz w:val="24"/>
          <w:szCs w:val="24"/>
          <w:u w:val="single"/>
        </w:rPr>
        <w:t>2 x w sezonie</w:t>
      </w:r>
    </w:p>
    <w:p w14:paraId="6F684F09" w14:textId="77777777" w:rsidR="006253CC" w:rsidRPr="006253CC" w:rsidRDefault="006253CC" w:rsidP="00727F5F">
      <w:pPr>
        <w:widowControl w:val="0"/>
        <w:numPr>
          <w:ilvl w:val="1"/>
          <w:numId w:val="45"/>
        </w:numPr>
        <w:tabs>
          <w:tab w:val="left" w:pos="284"/>
        </w:tabs>
        <w:suppressAutoHyphens/>
        <w:spacing w:after="0" w:line="240" w:lineRule="auto"/>
        <w:jc w:val="both"/>
        <w:rPr>
          <w:rFonts w:ascii="Thorndale" w:eastAsia="HG Mincho Light J" w:hAnsi="Thorndale" w:cs="Arial Unicode MS"/>
          <w:b/>
          <w:bCs/>
          <w:color w:val="000000"/>
          <w:sz w:val="24"/>
          <w:szCs w:val="24"/>
          <w:u w:val="single"/>
        </w:rPr>
      </w:pPr>
      <w:r w:rsidRPr="006253CC">
        <w:rPr>
          <w:rFonts w:ascii="Thorndale" w:eastAsia="HG Mincho Light J" w:hAnsi="Thorndale" w:cs="Arial Unicode MS"/>
          <w:color w:val="000000"/>
          <w:sz w:val="24"/>
          <w:szCs w:val="24"/>
        </w:rPr>
        <w:t xml:space="preserve">Zamiatanie - </w:t>
      </w:r>
      <w:r w:rsidRPr="006253CC">
        <w:rPr>
          <w:rFonts w:ascii="Thorndale" w:eastAsia="HG Mincho Light J" w:hAnsi="Thorndale" w:cs="Arial Unicode MS"/>
          <w:b/>
          <w:bCs/>
          <w:color w:val="000000"/>
          <w:sz w:val="24"/>
          <w:szCs w:val="24"/>
          <w:u w:val="single"/>
        </w:rPr>
        <w:t>2 x w sezonie</w:t>
      </w:r>
    </w:p>
    <w:p w14:paraId="0FACF912" w14:textId="77777777" w:rsidR="006253CC" w:rsidRPr="006253CC" w:rsidRDefault="006253CC" w:rsidP="00727F5F">
      <w:pPr>
        <w:widowControl w:val="0"/>
        <w:numPr>
          <w:ilvl w:val="0"/>
          <w:numId w:val="45"/>
        </w:numPr>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POZOSTAŁE PRACE</w:t>
      </w:r>
    </w:p>
    <w:p w14:paraId="79DBD11F"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Pozimowe zamiatanie piasku we wszystkich miejscowościach Gminy Węgliniec.</w:t>
      </w:r>
    </w:p>
    <w:p w14:paraId="00F28B33"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drobne naprawy wiat przystankowych, koszy ulicznych, płotków, pergoli, ławek oraz ustawianie, mocowanie istniejących znaków drogowych (np. dokręcanie śrub, wymiana deski, poprawienie mocowań) – prace obejmują koszty transportu i robocizny</w:t>
      </w:r>
    </w:p>
    <w:p w14:paraId="73D2DD98"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b/>
          <w:color w:val="000000"/>
          <w:sz w:val="24"/>
          <w:szCs w:val="24"/>
          <w:u w:val="single"/>
        </w:rPr>
      </w:pPr>
      <w:r w:rsidRPr="006253CC">
        <w:rPr>
          <w:rFonts w:ascii="Thorndale" w:eastAsia="HG Mincho Light J" w:hAnsi="Thorndale" w:cs="Arial Unicode MS"/>
          <w:color w:val="000000"/>
          <w:sz w:val="24"/>
          <w:szCs w:val="24"/>
        </w:rPr>
        <w:t xml:space="preserve">usuwanie ogłoszeń i reklam z miejsc do tego nie przystosowanych (słupy, drzewa, przystanki) </w:t>
      </w:r>
      <w:r w:rsidRPr="006253CC">
        <w:rPr>
          <w:rFonts w:ascii="Thorndale" w:eastAsia="HG Mincho Light J" w:hAnsi="Thorndale" w:cs="Arial Unicode MS"/>
          <w:b/>
          <w:color w:val="000000"/>
          <w:sz w:val="24"/>
          <w:szCs w:val="24"/>
          <w:u w:val="single"/>
        </w:rPr>
        <w:t>na bieżąco</w:t>
      </w:r>
    </w:p>
    <w:p w14:paraId="7B8C07A7"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mycie i dezynfekowanie koszy parkowych, ulicznych – dwa razy w roku</w:t>
      </w:r>
    </w:p>
    <w:p w14:paraId="460E8B94"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mycie ławek parkowych i ulicznych – dwa razy w roku</w:t>
      </w:r>
    </w:p>
    <w:p w14:paraId="370D749F" w14:textId="77777777"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codzienne sprzątanie terenu wokół koszy, przy ławkach, tablicach i słupach ogłoszeniowych, </w:t>
      </w:r>
      <w:proofErr w:type="spellStart"/>
      <w:r w:rsidRPr="006253CC">
        <w:rPr>
          <w:rFonts w:ascii="Thorndale" w:eastAsia="HG Mincho Light J" w:hAnsi="Thorndale" w:cs="Arial Unicode MS"/>
          <w:color w:val="000000"/>
          <w:sz w:val="24"/>
          <w:szCs w:val="24"/>
        </w:rPr>
        <w:t>ludmerach</w:t>
      </w:r>
      <w:proofErr w:type="spellEnd"/>
      <w:r w:rsidRPr="006253CC">
        <w:rPr>
          <w:rFonts w:ascii="Thorndale" w:eastAsia="HG Mincho Light J" w:hAnsi="Thorndale" w:cs="Arial Unicode MS"/>
          <w:color w:val="000000"/>
          <w:sz w:val="24"/>
          <w:szCs w:val="24"/>
        </w:rPr>
        <w:t xml:space="preserve"> oraz wykaszanie wyrosłej trawy.</w:t>
      </w:r>
    </w:p>
    <w:p w14:paraId="1A3FD905" w14:textId="06BC81C1" w:rsidR="006253CC" w:rsidRPr="006253CC" w:rsidRDefault="006253CC" w:rsidP="00727F5F">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lastRenderedPageBreak/>
        <w:t>usuwanie starych ogłoszeń z tablic ogłoszeniowych</w:t>
      </w:r>
      <w:r w:rsidRPr="00583F6B">
        <w:rPr>
          <w:rFonts w:ascii="Thorndale" w:eastAsia="HG Mincho Light J" w:hAnsi="Thorndale" w:cs="Arial Unicode MS"/>
          <w:sz w:val="24"/>
          <w:szCs w:val="24"/>
        </w:rPr>
        <w:t xml:space="preserve"> -</w:t>
      </w:r>
      <w:r w:rsidRPr="00583F6B">
        <w:rPr>
          <w:rFonts w:ascii="Thorndale" w:eastAsia="HG Mincho Light J" w:hAnsi="Thorndale" w:cs="Arial Unicode MS"/>
          <w:b/>
          <w:sz w:val="24"/>
          <w:szCs w:val="24"/>
          <w:u w:val="single"/>
        </w:rPr>
        <w:t xml:space="preserve"> 1 x </w:t>
      </w:r>
      <w:r w:rsidRPr="006253CC">
        <w:rPr>
          <w:rFonts w:ascii="Thorndale" w:eastAsia="HG Mincho Light J" w:hAnsi="Thorndale" w:cs="Arial Unicode MS"/>
          <w:b/>
          <w:color w:val="000000"/>
          <w:sz w:val="24"/>
          <w:szCs w:val="24"/>
          <w:u w:val="single"/>
        </w:rPr>
        <w:t>w m-cu</w:t>
      </w:r>
    </w:p>
    <w:p w14:paraId="73F98302" w14:textId="77777777" w:rsidR="00583F6B" w:rsidRDefault="006253CC" w:rsidP="00583F6B">
      <w:pPr>
        <w:widowControl w:val="0"/>
        <w:numPr>
          <w:ilvl w:val="1"/>
          <w:numId w:val="45"/>
        </w:numPr>
        <w:tabs>
          <w:tab w:val="left" w:pos="851"/>
        </w:tabs>
        <w:suppressAutoHyphens/>
        <w:spacing w:after="0" w:line="240" w:lineRule="auto"/>
        <w:ind w:right="204"/>
        <w:jc w:val="both"/>
        <w:rPr>
          <w:rFonts w:ascii="Thorndale" w:eastAsia="HG Mincho Light J" w:hAnsi="Thorndale" w:cs="Arial Unicode MS"/>
          <w:b/>
          <w:color w:val="000000"/>
          <w:sz w:val="24"/>
          <w:szCs w:val="24"/>
          <w:u w:val="single"/>
        </w:rPr>
      </w:pPr>
      <w:r w:rsidRPr="006253CC">
        <w:rPr>
          <w:rFonts w:ascii="Thorndale" w:eastAsia="HG Mincho Light J" w:hAnsi="Thorndale" w:cs="Arial Unicode MS"/>
          <w:color w:val="000000"/>
          <w:sz w:val="24"/>
          <w:szCs w:val="24"/>
        </w:rPr>
        <w:t xml:space="preserve">mycie i czyszczenie znaków drogowych oraz przycinanie gałęzi zasłaniających </w:t>
      </w:r>
      <w:r w:rsidRPr="00583F6B">
        <w:rPr>
          <w:rFonts w:ascii="Thorndale" w:eastAsia="HG Mincho Light J" w:hAnsi="Thorndale" w:cs="Arial Unicode MS"/>
          <w:sz w:val="24"/>
          <w:szCs w:val="24"/>
        </w:rPr>
        <w:t xml:space="preserve">znaki </w:t>
      </w:r>
      <w:r w:rsidRPr="00583F6B">
        <w:rPr>
          <w:rFonts w:ascii="Thorndale" w:eastAsia="HG Mincho Light J" w:hAnsi="Thorndale" w:cs="Arial Unicode MS"/>
          <w:b/>
          <w:sz w:val="24"/>
          <w:szCs w:val="24"/>
          <w:u w:val="single"/>
        </w:rPr>
        <w:t xml:space="preserve">2 x w </w:t>
      </w:r>
      <w:r w:rsidRPr="006253CC">
        <w:rPr>
          <w:rFonts w:ascii="Thorndale" w:eastAsia="HG Mincho Light J" w:hAnsi="Thorndale" w:cs="Arial Unicode MS"/>
          <w:b/>
          <w:color w:val="000000"/>
          <w:sz w:val="24"/>
          <w:szCs w:val="24"/>
          <w:u w:val="single"/>
        </w:rPr>
        <w:t>sezonie</w:t>
      </w:r>
    </w:p>
    <w:p w14:paraId="5D012098" w14:textId="533AB7EA" w:rsidR="00583F6B" w:rsidRDefault="006253CC" w:rsidP="00583F6B">
      <w:pPr>
        <w:widowControl w:val="0"/>
        <w:numPr>
          <w:ilvl w:val="1"/>
          <w:numId w:val="45"/>
        </w:numPr>
        <w:tabs>
          <w:tab w:val="left" w:pos="1134"/>
        </w:tabs>
        <w:suppressAutoHyphens/>
        <w:spacing w:after="0" w:line="240" w:lineRule="auto"/>
        <w:ind w:right="204"/>
        <w:jc w:val="both"/>
        <w:rPr>
          <w:rFonts w:ascii="Thorndale" w:eastAsia="HG Mincho Light J" w:hAnsi="Thorndale" w:cs="Arial Unicode MS"/>
          <w:b/>
          <w:color w:val="000000"/>
          <w:sz w:val="24"/>
          <w:szCs w:val="24"/>
          <w:u w:val="single"/>
        </w:rPr>
      </w:pPr>
      <w:r w:rsidRPr="00583F6B">
        <w:rPr>
          <w:rFonts w:ascii="Thorndale" w:eastAsia="HG Mincho Light J" w:hAnsi="Thorndale" w:cs="Arial Unicode MS"/>
          <w:color w:val="000000"/>
          <w:sz w:val="24"/>
          <w:szCs w:val="24"/>
        </w:rPr>
        <w:t xml:space="preserve">sprzątanie innych ulic (ok. 1 000mb) wskazanych przez zamawiającego, </w:t>
      </w:r>
      <w:r w:rsidRPr="00583F6B">
        <w:rPr>
          <w:rFonts w:ascii="Thorndale" w:eastAsia="HG Mincho Light J" w:hAnsi="Thorndale" w:cs="Arial Unicode MS"/>
          <w:b/>
          <w:bCs/>
          <w:color w:val="000000"/>
          <w:sz w:val="24"/>
          <w:szCs w:val="24"/>
        </w:rPr>
        <w:t>1 x</w:t>
      </w:r>
      <w:r w:rsidRPr="00583F6B">
        <w:rPr>
          <w:rFonts w:ascii="Thorndale" w:eastAsia="HG Mincho Light J" w:hAnsi="Thorndale" w:cs="Arial Unicode MS"/>
          <w:b/>
          <w:color w:val="000000"/>
          <w:sz w:val="24"/>
          <w:szCs w:val="24"/>
        </w:rPr>
        <w:t xml:space="preserve"> w m</w:t>
      </w:r>
      <w:r w:rsidR="00583F6B">
        <w:rPr>
          <w:rFonts w:ascii="Thorndale" w:eastAsia="HG Mincho Light J" w:hAnsi="Thorndale" w:cs="Arial Unicode MS"/>
          <w:b/>
          <w:color w:val="000000"/>
          <w:sz w:val="24"/>
          <w:szCs w:val="24"/>
        </w:rPr>
        <w:t>-</w:t>
      </w:r>
      <w:r w:rsidRPr="00583F6B">
        <w:rPr>
          <w:rFonts w:ascii="Thorndale" w:eastAsia="HG Mincho Light J" w:hAnsi="Thorndale" w:cs="Arial Unicode MS"/>
          <w:b/>
          <w:color w:val="000000"/>
          <w:sz w:val="24"/>
          <w:szCs w:val="24"/>
        </w:rPr>
        <w:t>cu;</w:t>
      </w:r>
    </w:p>
    <w:p w14:paraId="759DA7AE" w14:textId="7237AD52" w:rsidR="006253CC" w:rsidRPr="00583F6B" w:rsidRDefault="006253CC" w:rsidP="00583F6B">
      <w:pPr>
        <w:widowControl w:val="0"/>
        <w:numPr>
          <w:ilvl w:val="1"/>
          <w:numId w:val="45"/>
        </w:numPr>
        <w:tabs>
          <w:tab w:val="left" w:pos="1134"/>
        </w:tabs>
        <w:suppressAutoHyphens/>
        <w:spacing w:after="0" w:line="240" w:lineRule="auto"/>
        <w:ind w:right="204"/>
        <w:jc w:val="both"/>
        <w:rPr>
          <w:rFonts w:ascii="Thorndale" w:eastAsia="HG Mincho Light J" w:hAnsi="Thorndale" w:cs="Arial Unicode MS"/>
          <w:b/>
          <w:color w:val="000000"/>
          <w:sz w:val="24"/>
          <w:szCs w:val="24"/>
          <w:u w:val="single"/>
        </w:rPr>
      </w:pPr>
      <w:r w:rsidRPr="00583F6B">
        <w:rPr>
          <w:rFonts w:ascii="Thorndale" w:eastAsia="HG Mincho Light J" w:hAnsi="Thorndale" w:cs="Arial Unicode MS"/>
          <w:color w:val="000000"/>
          <w:sz w:val="24"/>
          <w:szCs w:val="24"/>
        </w:rPr>
        <w:t>usuwanie z dróg oraz chodników zabitych/padłych zwierząt</w:t>
      </w:r>
    </w:p>
    <w:p w14:paraId="3C36ACF5" w14:textId="77777777" w:rsidR="006253CC" w:rsidRPr="006253CC" w:rsidRDefault="006253CC" w:rsidP="006253CC">
      <w:pPr>
        <w:widowControl w:val="0"/>
        <w:tabs>
          <w:tab w:val="left" w:pos="851"/>
        </w:tabs>
        <w:suppressAutoHyphens/>
        <w:spacing w:after="0" w:line="240" w:lineRule="auto"/>
        <w:rPr>
          <w:rFonts w:ascii="Thorndale" w:eastAsia="HG Mincho Light J" w:hAnsi="Thorndale" w:cs="Arial Unicode MS"/>
          <w:b/>
          <w:color w:val="000000"/>
          <w:sz w:val="24"/>
          <w:szCs w:val="24"/>
          <w:u w:val="single"/>
        </w:rPr>
      </w:pPr>
    </w:p>
    <w:p w14:paraId="2D4310F8"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65A70519"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4289C9A0"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5F35D95B"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4DA3FFDA"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08AEB82D"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699BE5BF"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0334BAF9"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2232103B"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66F607C6"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024E6694"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709C1CD5"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30C04D0D"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54861826"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7642C596"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58E8414F"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63327190"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01C81AA8"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1B85B887"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793D4B96"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1E475A36"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4BDA26DE" w14:textId="77777777" w:rsidR="00583F6B" w:rsidRDefault="00583F6B" w:rsidP="006253CC">
      <w:pPr>
        <w:widowControl w:val="0"/>
        <w:suppressAutoHyphens/>
        <w:spacing w:after="120" w:line="240" w:lineRule="auto"/>
        <w:rPr>
          <w:rFonts w:ascii="Thorndale" w:eastAsia="HG Mincho Light J" w:hAnsi="Thorndale" w:cs="Times New Roman"/>
          <w:b/>
          <w:color w:val="000000"/>
          <w:sz w:val="28"/>
          <w:szCs w:val="28"/>
        </w:rPr>
      </w:pPr>
    </w:p>
    <w:p w14:paraId="4C594A2C" w14:textId="77777777" w:rsidR="00583F6B" w:rsidRDefault="00583F6B" w:rsidP="006253CC">
      <w:pPr>
        <w:widowControl w:val="0"/>
        <w:suppressAutoHyphens/>
        <w:spacing w:after="120" w:line="240" w:lineRule="auto"/>
        <w:rPr>
          <w:rFonts w:ascii="Thorndale" w:eastAsia="HG Mincho Light J" w:hAnsi="Thorndale" w:cs="Times New Roman"/>
          <w:b/>
          <w:color w:val="000000"/>
          <w:sz w:val="28"/>
          <w:szCs w:val="28"/>
        </w:rPr>
      </w:pPr>
    </w:p>
    <w:p w14:paraId="698E6280" w14:textId="77777777" w:rsidR="00583F6B" w:rsidRDefault="00583F6B" w:rsidP="006253CC">
      <w:pPr>
        <w:widowControl w:val="0"/>
        <w:suppressAutoHyphens/>
        <w:spacing w:after="120" w:line="240" w:lineRule="auto"/>
        <w:rPr>
          <w:rFonts w:ascii="Thorndale" w:eastAsia="HG Mincho Light J" w:hAnsi="Thorndale" w:cs="Times New Roman"/>
          <w:b/>
          <w:color w:val="000000"/>
          <w:sz w:val="28"/>
          <w:szCs w:val="28"/>
        </w:rPr>
      </w:pPr>
    </w:p>
    <w:p w14:paraId="580E275E" w14:textId="77777777" w:rsidR="00583F6B" w:rsidRDefault="00583F6B" w:rsidP="006253CC">
      <w:pPr>
        <w:widowControl w:val="0"/>
        <w:suppressAutoHyphens/>
        <w:spacing w:after="120" w:line="240" w:lineRule="auto"/>
        <w:rPr>
          <w:rFonts w:ascii="Thorndale" w:eastAsia="HG Mincho Light J" w:hAnsi="Thorndale" w:cs="Times New Roman"/>
          <w:b/>
          <w:color w:val="000000"/>
          <w:sz w:val="28"/>
          <w:szCs w:val="28"/>
        </w:rPr>
      </w:pPr>
    </w:p>
    <w:p w14:paraId="237F5924" w14:textId="77777777" w:rsidR="006253CC" w:rsidRDefault="006253CC" w:rsidP="006253CC">
      <w:pPr>
        <w:widowControl w:val="0"/>
        <w:suppressAutoHyphens/>
        <w:spacing w:after="120" w:line="240" w:lineRule="auto"/>
        <w:rPr>
          <w:rFonts w:ascii="Thorndale" w:eastAsia="HG Mincho Light J" w:hAnsi="Thorndale" w:cs="Times New Roman"/>
          <w:b/>
          <w:color w:val="000000"/>
          <w:sz w:val="28"/>
          <w:szCs w:val="28"/>
        </w:rPr>
      </w:pPr>
    </w:p>
    <w:p w14:paraId="2F31E8E0" w14:textId="0402AD44" w:rsidR="00583F6B" w:rsidRDefault="006253CC" w:rsidP="00A21138">
      <w:pPr>
        <w:widowControl w:val="0"/>
        <w:suppressAutoHyphens/>
        <w:spacing w:after="120" w:line="240" w:lineRule="auto"/>
        <w:rPr>
          <w:rFonts w:ascii="Thorndale" w:eastAsia="HG Mincho Light J" w:hAnsi="Thorndale" w:cs="Times New Roman"/>
          <w:b/>
          <w:color w:val="000000"/>
          <w:sz w:val="28"/>
          <w:szCs w:val="28"/>
        </w:rPr>
      </w:pPr>
      <w:r w:rsidRPr="006253CC">
        <w:rPr>
          <w:rFonts w:ascii="Thorndale" w:eastAsia="HG Mincho Light J" w:hAnsi="Thorndale" w:cs="Times New Roman"/>
          <w:b/>
          <w:color w:val="000000"/>
          <w:sz w:val="28"/>
          <w:szCs w:val="28"/>
        </w:rPr>
        <w:tab/>
      </w:r>
      <w:bookmarkStart w:id="5" w:name="_Hlk110502659"/>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r w:rsidR="00B979AF">
        <w:rPr>
          <w:rFonts w:ascii="Thorndale" w:eastAsia="HG Mincho Light J" w:hAnsi="Thorndale" w:cs="Times New Roman"/>
          <w:b/>
          <w:color w:val="000000"/>
          <w:sz w:val="28"/>
          <w:szCs w:val="28"/>
        </w:rPr>
        <w:tab/>
      </w:r>
    </w:p>
    <w:p w14:paraId="17E9E38E" w14:textId="65E8CDF4" w:rsidR="006253CC" w:rsidRPr="006253CC" w:rsidRDefault="006253CC" w:rsidP="00583F6B">
      <w:pPr>
        <w:widowControl w:val="0"/>
        <w:suppressAutoHyphens/>
        <w:spacing w:after="120" w:line="240" w:lineRule="auto"/>
        <w:ind w:left="4956" w:firstLine="708"/>
        <w:jc w:val="right"/>
        <w:rPr>
          <w:rFonts w:ascii="Thorndale" w:eastAsia="HG Mincho Light J" w:hAnsi="Thorndale" w:cs="Times New Roman"/>
          <w:b/>
          <w:color w:val="000000"/>
          <w:sz w:val="28"/>
          <w:szCs w:val="28"/>
        </w:rPr>
      </w:pPr>
      <w:r w:rsidRPr="006253CC">
        <w:rPr>
          <w:rFonts w:ascii="Thorndale" w:eastAsia="HG Mincho Light J" w:hAnsi="Thorndale" w:cs="Times New Roman"/>
          <w:b/>
          <w:color w:val="000000"/>
          <w:sz w:val="28"/>
          <w:szCs w:val="28"/>
        </w:rPr>
        <w:lastRenderedPageBreak/>
        <w:t>Załącznik nr 1</w:t>
      </w:r>
    </w:p>
    <w:bookmarkEnd w:id="5"/>
    <w:p w14:paraId="02CB9030" w14:textId="77777777" w:rsidR="006253CC" w:rsidRPr="006253CC" w:rsidRDefault="006253CC" w:rsidP="00727F5F">
      <w:pPr>
        <w:widowControl w:val="0"/>
        <w:numPr>
          <w:ilvl w:val="0"/>
          <w:numId w:val="44"/>
        </w:numPr>
        <w:suppressAutoHyphens/>
        <w:spacing w:after="0" w:line="240" w:lineRule="auto"/>
        <w:rPr>
          <w:rFonts w:ascii="Thorndale" w:eastAsia="HG Mincho Light J" w:hAnsi="Thorndale" w:cs="Times New Roman"/>
          <w:b/>
          <w:color w:val="000000"/>
          <w:sz w:val="28"/>
          <w:szCs w:val="28"/>
        </w:rPr>
      </w:pPr>
      <w:r w:rsidRPr="006253CC">
        <w:rPr>
          <w:rFonts w:ascii="Thorndale" w:eastAsia="HG Mincho Light J" w:hAnsi="Thorndale" w:cs="Times New Roman"/>
          <w:b/>
          <w:color w:val="000000"/>
          <w:sz w:val="28"/>
          <w:szCs w:val="28"/>
        </w:rPr>
        <w:t>Wykaz ulic -Węgliniec</w:t>
      </w:r>
    </w:p>
    <w:tbl>
      <w:tblPr>
        <w:tblW w:w="5440" w:type="dxa"/>
        <w:tblInd w:w="80" w:type="dxa"/>
        <w:tblCellMar>
          <w:left w:w="70" w:type="dxa"/>
          <w:right w:w="70" w:type="dxa"/>
        </w:tblCellMar>
        <w:tblLook w:val="04A0" w:firstRow="1" w:lastRow="0" w:firstColumn="1" w:lastColumn="0" w:noHBand="0" w:noVBand="1"/>
      </w:tblPr>
      <w:tblGrid>
        <w:gridCol w:w="720"/>
        <w:gridCol w:w="2820"/>
        <w:gridCol w:w="1900"/>
      </w:tblGrid>
      <w:tr w:rsidR="006253CC" w:rsidRPr="006253CC" w14:paraId="79558864" w14:textId="77777777" w:rsidTr="001D0EC2">
        <w:trPr>
          <w:trHeight w:val="330"/>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672D7F"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L.p.</w:t>
            </w:r>
          </w:p>
        </w:tc>
        <w:tc>
          <w:tcPr>
            <w:tcW w:w="2820" w:type="dxa"/>
            <w:tcBorders>
              <w:top w:val="single" w:sz="8" w:space="0" w:color="auto"/>
              <w:left w:val="nil"/>
              <w:bottom w:val="single" w:sz="8" w:space="0" w:color="auto"/>
              <w:right w:val="single" w:sz="8" w:space="0" w:color="auto"/>
            </w:tcBorders>
            <w:shd w:val="clear" w:color="auto" w:fill="auto"/>
            <w:vAlign w:val="center"/>
            <w:hideMark/>
          </w:tcPr>
          <w:p w14:paraId="4F49337C"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Nazwa ulicy</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4648FE6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długość w km</w:t>
            </w:r>
          </w:p>
        </w:tc>
      </w:tr>
      <w:tr w:rsidR="006253CC" w:rsidRPr="006253CC" w14:paraId="72948187"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15E5AA3"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w:t>
            </w:r>
          </w:p>
        </w:tc>
        <w:tc>
          <w:tcPr>
            <w:tcW w:w="2820" w:type="dxa"/>
            <w:tcBorders>
              <w:top w:val="nil"/>
              <w:left w:val="nil"/>
              <w:bottom w:val="single" w:sz="8" w:space="0" w:color="auto"/>
              <w:right w:val="single" w:sz="8" w:space="0" w:color="auto"/>
            </w:tcBorders>
            <w:shd w:val="clear" w:color="auto" w:fill="auto"/>
            <w:vAlign w:val="center"/>
            <w:hideMark/>
          </w:tcPr>
          <w:p w14:paraId="7BC81839"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Kościuszki</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465629F5"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0,898</w:t>
            </w:r>
          </w:p>
        </w:tc>
      </w:tr>
      <w:tr w:rsidR="006253CC" w:rsidRPr="006253CC" w14:paraId="34827D63"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463A1CF7"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2.</w:t>
            </w:r>
          </w:p>
        </w:tc>
        <w:tc>
          <w:tcPr>
            <w:tcW w:w="2820" w:type="dxa"/>
            <w:tcBorders>
              <w:top w:val="nil"/>
              <w:left w:val="nil"/>
              <w:bottom w:val="single" w:sz="8" w:space="0" w:color="auto"/>
              <w:right w:val="single" w:sz="8" w:space="0" w:color="auto"/>
            </w:tcBorders>
            <w:shd w:val="clear" w:color="auto" w:fill="auto"/>
            <w:vAlign w:val="center"/>
            <w:hideMark/>
          </w:tcPr>
          <w:p w14:paraId="3E761290"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Plac Wolności</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52B2E831"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0,109</w:t>
            </w:r>
          </w:p>
        </w:tc>
      </w:tr>
      <w:tr w:rsidR="006253CC" w:rsidRPr="006253CC" w14:paraId="2FB4AA0A"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D1113C9"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3.</w:t>
            </w:r>
          </w:p>
        </w:tc>
        <w:tc>
          <w:tcPr>
            <w:tcW w:w="2820" w:type="dxa"/>
            <w:tcBorders>
              <w:top w:val="nil"/>
              <w:left w:val="nil"/>
              <w:bottom w:val="single" w:sz="8" w:space="0" w:color="auto"/>
              <w:right w:val="single" w:sz="8" w:space="0" w:color="auto"/>
            </w:tcBorders>
            <w:shd w:val="clear" w:color="auto" w:fill="auto"/>
            <w:vAlign w:val="center"/>
            <w:hideMark/>
          </w:tcPr>
          <w:p w14:paraId="6330D12C"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Partyzantów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62D565F1"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0,939</w:t>
            </w:r>
          </w:p>
        </w:tc>
      </w:tr>
      <w:tr w:rsidR="006253CC" w:rsidRPr="006253CC" w14:paraId="72E48674"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tcPr>
          <w:p w14:paraId="40EC1328"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4.</w:t>
            </w:r>
          </w:p>
        </w:tc>
        <w:tc>
          <w:tcPr>
            <w:tcW w:w="2820" w:type="dxa"/>
            <w:tcBorders>
              <w:top w:val="nil"/>
              <w:left w:val="nil"/>
              <w:bottom w:val="single" w:sz="8" w:space="0" w:color="auto"/>
              <w:right w:val="single" w:sz="8" w:space="0" w:color="auto"/>
            </w:tcBorders>
            <w:shd w:val="clear" w:color="auto" w:fill="auto"/>
            <w:vAlign w:val="center"/>
          </w:tcPr>
          <w:p w14:paraId="3BA7B0FC"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Piłsudskiego</w:t>
            </w:r>
          </w:p>
        </w:tc>
        <w:tc>
          <w:tcPr>
            <w:tcW w:w="1900" w:type="dxa"/>
            <w:tcBorders>
              <w:top w:val="single" w:sz="8" w:space="0" w:color="auto"/>
              <w:left w:val="nil"/>
              <w:bottom w:val="single" w:sz="8" w:space="0" w:color="auto"/>
              <w:right w:val="single" w:sz="8" w:space="0" w:color="auto"/>
            </w:tcBorders>
            <w:shd w:val="clear" w:color="auto" w:fill="auto"/>
            <w:vAlign w:val="center"/>
          </w:tcPr>
          <w:p w14:paraId="2B3D8A04"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0,900</w:t>
            </w:r>
          </w:p>
        </w:tc>
      </w:tr>
      <w:tr w:rsidR="006253CC" w:rsidRPr="006253CC" w14:paraId="1B7CCADF"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44070986"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4.</w:t>
            </w:r>
          </w:p>
        </w:tc>
        <w:tc>
          <w:tcPr>
            <w:tcW w:w="2820" w:type="dxa"/>
            <w:tcBorders>
              <w:top w:val="nil"/>
              <w:left w:val="nil"/>
              <w:bottom w:val="single" w:sz="8" w:space="0" w:color="auto"/>
              <w:right w:val="single" w:sz="8" w:space="0" w:color="auto"/>
            </w:tcBorders>
            <w:shd w:val="clear" w:color="auto" w:fill="auto"/>
            <w:vAlign w:val="center"/>
            <w:hideMark/>
          </w:tcPr>
          <w:p w14:paraId="5D053D68"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Kolejowa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2D11B5EB"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0,576</w:t>
            </w:r>
          </w:p>
        </w:tc>
      </w:tr>
      <w:tr w:rsidR="006253CC" w:rsidRPr="006253CC" w14:paraId="31FD34A0"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1D7F7FF7"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5.</w:t>
            </w:r>
          </w:p>
        </w:tc>
        <w:tc>
          <w:tcPr>
            <w:tcW w:w="2820" w:type="dxa"/>
            <w:tcBorders>
              <w:top w:val="nil"/>
              <w:left w:val="nil"/>
              <w:bottom w:val="single" w:sz="8" w:space="0" w:color="auto"/>
              <w:right w:val="single" w:sz="8" w:space="0" w:color="auto"/>
            </w:tcBorders>
            <w:shd w:val="clear" w:color="auto" w:fill="auto"/>
            <w:vAlign w:val="center"/>
            <w:hideMark/>
          </w:tcPr>
          <w:p w14:paraId="3F5CEDFD"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Sikorskiego</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6B22D2C8" w14:textId="726FC131"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w:t>
            </w:r>
            <w:r w:rsidR="00B979AF">
              <w:rPr>
                <w:rFonts w:ascii="Times New Roman" w:eastAsia="Times New Roman" w:hAnsi="Times New Roman" w:cs="Times New Roman"/>
                <w:color w:val="000000"/>
                <w:lang w:eastAsia="pl-PL"/>
              </w:rPr>
              <w:t>130</w:t>
            </w:r>
          </w:p>
        </w:tc>
      </w:tr>
      <w:tr w:rsidR="006253CC" w:rsidRPr="006253CC" w14:paraId="576AE066" w14:textId="77777777" w:rsidTr="00B979AF">
        <w:trPr>
          <w:trHeight w:val="744"/>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59D89C3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6.</w:t>
            </w:r>
          </w:p>
        </w:tc>
        <w:tc>
          <w:tcPr>
            <w:tcW w:w="2820" w:type="dxa"/>
            <w:tcBorders>
              <w:top w:val="nil"/>
              <w:left w:val="nil"/>
              <w:bottom w:val="single" w:sz="8" w:space="0" w:color="auto"/>
              <w:right w:val="single" w:sz="8" w:space="0" w:color="auto"/>
            </w:tcBorders>
            <w:shd w:val="clear" w:color="auto" w:fill="auto"/>
            <w:vAlign w:val="center"/>
            <w:hideMark/>
          </w:tcPr>
          <w:p w14:paraId="65EEC040"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Wojska Polskiego + za przystankiem + wjazd do Chaty P.</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13524D44"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0,653</w:t>
            </w:r>
          </w:p>
        </w:tc>
      </w:tr>
      <w:tr w:rsidR="006253CC" w:rsidRPr="006253CC" w14:paraId="2754901F"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3A2F99D3"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7.</w:t>
            </w:r>
          </w:p>
        </w:tc>
        <w:tc>
          <w:tcPr>
            <w:tcW w:w="2820" w:type="dxa"/>
            <w:tcBorders>
              <w:top w:val="nil"/>
              <w:left w:val="nil"/>
              <w:bottom w:val="single" w:sz="8" w:space="0" w:color="auto"/>
              <w:right w:val="single" w:sz="8" w:space="0" w:color="auto"/>
            </w:tcBorders>
            <w:shd w:val="clear" w:color="auto" w:fill="auto"/>
            <w:vAlign w:val="center"/>
            <w:hideMark/>
          </w:tcPr>
          <w:p w14:paraId="4F2CF54A"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Kochanowskiego</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0ACAF639"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0,512</w:t>
            </w:r>
          </w:p>
        </w:tc>
      </w:tr>
      <w:tr w:rsidR="006253CC" w:rsidRPr="006253CC" w14:paraId="217747AA"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7229BD91"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8.</w:t>
            </w:r>
          </w:p>
        </w:tc>
        <w:tc>
          <w:tcPr>
            <w:tcW w:w="2820" w:type="dxa"/>
            <w:tcBorders>
              <w:top w:val="nil"/>
              <w:left w:val="nil"/>
              <w:bottom w:val="single" w:sz="8" w:space="0" w:color="auto"/>
              <w:right w:val="single" w:sz="8" w:space="0" w:color="auto"/>
            </w:tcBorders>
            <w:shd w:val="clear" w:color="auto" w:fill="auto"/>
            <w:vAlign w:val="center"/>
            <w:hideMark/>
          </w:tcPr>
          <w:p w14:paraId="465A4861"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Karola Wojtyły</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10978FE0"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0,8</w:t>
            </w:r>
          </w:p>
        </w:tc>
      </w:tr>
      <w:tr w:rsidR="006253CC" w:rsidRPr="006253CC" w14:paraId="38F3209C"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7804FC94"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9.</w:t>
            </w:r>
          </w:p>
        </w:tc>
        <w:tc>
          <w:tcPr>
            <w:tcW w:w="2820" w:type="dxa"/>
            <w:tcBorders>
              <w:top w:val="nil"/>
              <w:left w:val="nil"/>
              <w:bottom w:val="single" w:sz="8" w:space="0" w:color="auto"/>
              <w:right w:val="single" w:sz="8" w:space="0" w:color="auto"/>
            </w:tcBorders>
            <w:shd w:val="clear" w:color="auto" w:fill="auto"/>
            <w:vAlign w:val="center"/>
            <w:hideMark/>
          </w:tcPr>
          <w:p w14:paraId="725A9FF7"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Cmentarna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19B7BDA5"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0,135</w:t>
            </w:r>
          </w:p>
        </w:tc>
      </w:tr>
      <w:tr w:rsidR="006253CC" w:rsidRPr="006253CC" w14:paraId="7D21133C"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236C6F4"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10.</w:t>
            </w:r>
          </w:p>
        </w:tc>
        <w:tc>
          <w:tcPr>
            <w:tcW w:w="2820" w:type="dxa"/>
            <w:tcBorders>
              <w:top w:val="nil"/>
              <w:left w:val="nil"/>
              <w:bottom w:val="single" w:sz="8" w:space="0" w:color="auto"/>
              <w:right w:val="single" w:sz="8" w:space="0" w:color="auto"/>
            </w:tcBorders>
            <w:shd w:val="clear" w:color="auto" w:fill="auto"/>
            <w:vAlign w:val="center"/>
            <w:hideMark/>
          </w:tcPr>
          <w:p w14:paraId="6A7B6703"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Daszyńskiego</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1B2BDF45"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0,322</w:t>
            </w:r>
          </w:p>
        </w:tc>
      </w:tr>
      <w:tr w:rsidR="006253CC" w:rsidRPr="006253CC" w14:paraId="67F2EDDF"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78EBD556"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11.</w:t>
            </w:r>
          </w:p>
        </w:tc>
        <w:tc>
          <w:tcPr>
            <w:tcW w:w="2820" w:type="dxa"/>
            <w:tcBorders>
              <w:top w:val="nil"/>
              <w:left w:val="nil"/>
              <w:bottom w:val="single" w:sz="8" w:space="0" w:color="auto"/>
              <w:right w:val="single" w:sz="8" w:space="0" w:color="auto"/>
            </w:tcBorders>
            <w:shd w:val="clear" w:color="auto" w:fill="auto"/>
            <w:vAlign w:val="center"/>
            <w:hideMark/>
          </w:tcPr>
          <w:p w14:paraId="0A643DDB"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Leśna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42A5A68B"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0,595</w:t>
            </w:r>
          </w:p>
        </w:tc>
      </w:tr>
      <w:tr w:rsidR="006253CC" w:rsidRPr="006253CC" w14:paraId="07B88CB2"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D9C79DF"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12.</w:t>
            </w:r>
          </w:p>
        </w:tc>
        <w:tc>
          <w:tcPr>
            <w:tcW w:w="2820" w:type="dxa"/>
            <w:tcBorders>
              <w:top w:val="nil"/>
              <w:left w:val="nil"/>
              <w:bottom w:val="single" w:sz="8" w:space="0" w:color="auto"/>
              <w:right w:val="single" w:sz="8" w:space="0" w:color="auto"/>
            </w:tcBorders>
            <w:shd w:val="clear" w:color="auto" w:fill="auto"/>
            <w:vAlign w:val="center"/>
            <w:hideMark/>
          </w:tcPr>
          <w:p w14:paraId="26FC5580"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Skrajna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3968E226"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0,536</w:t>
            </w:r>
          </w:p>
        </w:tc>
      </w:tr>
      <w:tr w:rsidR="006253CC" w:rsidRPr="006253CC" w14:paraId="18A0C788"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4DFA47AE"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13.</w:t>
            </w:r>
          </w:p>
        </w:tc>
        <w:tc>
          <w:tcPr>
            <w:tcW w:w="2820" w:type="dxa"/>
            <w:tcBorders>
              <w:top w:val="nil"/>
              <w:left w:val="nil"/>
              <w:bottom w:val="single" w:sz="8" w:space="0" w:color="auto"/>
              <w:right w:val="single" w:sz="8" w:space="0" w:color="auto"/>
            </w:tcBorders>
            <w:shd w:val="clear" w:color="auto" w:fill="auto"/>
            <w:vAlign w:val="center"/>
            <w:hideMark/>
          </w:tcPr>
          <w:p w14:paraId="159CAED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Wschodnia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36EC0C4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0,33</w:t>
            </w:r>
          </w:p>
        </w:tc>
      </w:tr>
      <w:tr w:rsidR="006253CC" w:rsidRPr="006253CC" w14:paraId="75743E84"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B1372E9"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14.</w:t>
            </w:r>
          </w:p>
        </w:tc>
        <w:tc>
          <w:tcPr>
            <w:tcW w:w="2820" w:type="dxa"/>
            <w:tcBorders>
              <w:top w:val="nil"/>
              <w:left w:val="nil"/>
              <w:bottom w:val="single" w:sz="8" w:space="0" w:color="auto"/>
              <w:right w:val="single" w:sz="8" w:space="0" w:color="auto"/>
            </w:tcBorders>
            <w:shd w:val="clear" w:color="auto" w:fill="auto"/>
            <w:vAlign w:val="center"/>
            <w:hideMark/>
          </w:tcPr>
          <w:p w14:paraId="642C51EC"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Sportowa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134FBF8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0,204</w:t>
            </w:r>
          </w:p>
        </w:tc>
      </w:tr>
      <w:tr w:rsidR="006253CC" w:rsidRPr="006253CC" w14:paraId="27F1C54E"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78F33EF"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15.</w:t>
            </w:r>
          </w:p>
        </w:tc>
        <w:tc>
          <w:tcPr>
            <w:tcW w:w="2820" w:type="dxa"/>
            <w:tcBorders>
              <w:top w:val="nil"/>
              <w:left w:val="nil"/>
              <w:bottom w:val="single" w:sz="8" w:space="0" w:color="auto"/>
              <w:right w:val="single" w:sz="8" w:space="0" w:color="auto"/>
            </w:tcBorders>
            <w:shd w:val="clear" w:color="auto" w:fill="auto"/>
            <w:vAlign w:val="center"/>
            <w:hideMark/>
          </w:tcPr>
          <w:p w14:paraId="1BC8138B"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Wolna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65A28C6B"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0,083</w:t>
            </w:r>
          </w:p>
        </w:tc>
      </w:tr>
      <w:tr w:rsidR="006253CC" w:rsidRPr="006253CC" w14:paraId="09764F4C"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12B126A"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16.</w:t>
            </w:r>
          </w:p>
        </w:tc>
        <w:tc>
          <w:tcPr>
            <w:tcW w:w="2820" w:type="dxa"/>
            <w:tcBorders>
              <w:top w:val="nil"/>
              <w:left w:val="nil"/>
              <w:bottom w:val="single" w:sz="8" w:space="0" w:color="auto"/>
              <w:right w:val="single" w:sz="8" w:space="0" w:color="auto"/>
            </w:tcBorders>
            <w:shd w:val="clear" w:color="auto" w:fill="auto"/>
            <w:vAlign w:val="center"/>
            <w:hideMark/>
          </w:tcPr>
          <w:p w14:paraId="6C6E0E2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Kręta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5521B700"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0,068</w:t>
            </w:r>
          </w:p>
        </w:tc>
      </w:tr>
      <w:tr w:rsidR="006253CC" w:rsidRPr="006253CC" w14:paraId="39F3D1EC" w14:textId="77777777" w:rsidTr="001D0EC2">
        <w:trPr>
          <w:trHeight w:val="330"/>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1ACCD75A"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17.</w:t>
            </w:r>
          </w:p>
        </w:tc>
        <w:tc>
          <w:tcPr>
            <w:tcW w:w="2820" w:type="dxa"/>
            <w:tcBorders>
              <w:top w:val="nil"/>
              <w:left w:val="nil"/>
              <w:bottom w:val="single" w:sz="8" w:space="0" w:color="auto"/>
              <w:right w:val="single" w:sz="8" w:space="0" w:color="auto"/>
            </w:tcBorders>
            <w:shd w:val="clear" w:color="auto" w:fill="auto"/>
            <w:vAlign w:val="center"/>
            <w:hideMark/>
          </w:tcPr>
          <w:p w14:paraId="3F6E48C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Krótka</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14:paraId="04EAACCC"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0,09</w:t>
            </w:r>
          </w:p>
        </w:tc>
      </w:tr>
      <w:tr w:rsidR="006253CC" w:rsidRPr="006253CC" w14:paraId="4CCB7FBC" w14:textId="77777777" w:rsidTr="001D0EC2">
        <w:trPr>
          <w:trHeight w:val="330"/>
        </w:trPr>
        <w:tc>
          <w:tcPr>
            <w:tcW w:w="3540" w:type="dxa"/>
            <w:gridSpan w:val="2"/>
            <w:tcBorders>
              <w:top w:val="single" w:sz="8" w:space="0" w:color="auto"/>
              <w:left w:val="single" w:sz="8" w:space="0" w:color="auto"/>
              <w:bottom w:val="single" w:sz="8" w:space="0" w:color="auto"/>
              <w:right w:val="nil"/>
            </w:tcBorders>
            <w:shd w:val="clear" w:color="auto" w:fill="auto"/>
            <w:vAlign w:val="center"/>
            <w:hideMark/>
          </w:tcPr>
          <w:p w14:paraId="59C90CF8"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0gółem</w:t>
            </w:r>
          </w:p>
        </w:tc>
        <w:tc>
          <w:tcPr>
            <w:tcW w:w="1900" w:type="dxa"/>
            <w:tcBorders>
              <w:top w:val="nil"/>
              <w:left w:val="nil"/>
              <w:bottom w:val="single" w:sz="8" w:space="0" w:color="auto"/>
              <w:right w:val="single" w:sz="8" w:space="0" w:color="auto"/>
            </w:tcBorders>
            <w:shd w:val="clear" w:color="auto" w:fill="auto"/>
            <w:vAlign w:val="center"/>
            <w:hideMark/>
          </w:tcPr>
          <w:p w14:paraId="110375D1" w14:textId="34C128C3" w:rsidR="006253CC" w:rsidRPr="006253CC" w:rsidRDefault="006253CC" w:rsidP="006253CC">
            <w:pPr>
              <w:spacing w:after="0" w:line="240" w:lineRule="auto"/>
              <w:jc w:val="center"/>
              <w:rPr>
                <w:rFonts w:ascii="Times New Roman" w:eastAsia="Times New Roman" w:hAnsi="Times New Roman" w:cs="Times New Roman"/>
                <w:b/>
                <w:bCs/>
                <w:color w:val="000000"/>
                <w:lang w:eastAsia="pl-PL"/>
              </w:rPr>
            </w:pPr>
            <w:r w:rsidRPr="006253CC">
              <w:rPr>
                <w:rFonts w:ascii="Times New Roman" w:eastAsia="Times New Roman" w:hAnsi="Times New Roman" w:cs="Times New Roman"/>
                <w:b/>
                <w:bCs/>
                <w:color w:val="000000"/>
                <w:lang w:eastAsia="pl-PL"/>
              </w:rPr>
              <w:t>8,8</w:t>
            </w:r>
            <w:r w:rsidR="00B979AF">
              <w:rPr>
                <w:rFonts w:ascii="Times New Roman" w:eastAsia="Times New Roman" w:hAnsi="Times New Roman" w:cs="Times New Roman"/>
                <w:b/>
                <w:bCs/>
                <w:color w:val="000000"/>
                <w:lang w:eastAsia="pl-PL"/>
              </w:rPr>
              <w:t>8</w:t>
            </w:r>
            <w:r w:rsidRPr="006253CC">
              <w:rPr>
                <w:rFonts w:ascii="Times New Roman" w:eastAsia="Times New Roman" w:hAnsi="Times New Roman" w:cs="Times New Roman"/>
                <w:b/>
                <w:bCs/>
                <w:color w:val="000000"/>
                <w:lang w:eastAsia="pl-PL"/>
              </w:rPr>
              <w:t>0</w:t>
            </w:r>
          </w:p>
        </w:tc>
      </w:tr>
    </w:tbl>
    <w:p w14:paraId="35F01A9A" w14:textId="77777777" w:rsidR="006253CC" w:rsidRPr="006253CC" w:rsidRDefault="006253CC" w:rsidP="00727F5F">
      <w:pPr>
        <w:widowControl w:val="0"/>
        <w:numPr>
          <w:ilvl w:val="0"/>
          <w:numId w:val="44"/>
        </w:numPr>
        <w:suppressAutoHyphens/>
        <w:spacing w:after="0" w:line="240" w:lineRule="auto"/>
        <w:outlineLvl w:val="0"/>
        <w:rPr>
          <w:rFonts w:ascii="Times New Roman" w:eastAsia="Times New Roman" w:hAnsi="Times New Roman" w:cs="Times New Roman"/>
          <w:b/>
          <w:bCs/>
          <w:kern w:val="28"/>
          <w:sz w:val="28"/>
          <w:szCs w:val="28"/>
          <w:lang w:eastAsia="pl-PL"/>
        </w:rPr>
      </w:pPr>
      <w:r w:rsidRPr="006253CC">
        <w:rPr>
          <w:rFonts w:ascii="Times New Roman" w:eastAsia="Times New Roman" w:hAnsi="Times New Roman" w:cs="Times New Roman"/>
          <w:b/>
          <w:bCs/>
          <w:kern w:val="28"/>
          <w:sz w:val="28"/>
          <w:szCs w:val="28"/>
          <w:lang w:eastAsia="pl-PL"/>
        </w:rPr>
        <w:t>Wykaz chodników – Węgliniec</w:t>
      </w:r>
    </w:p>
    <w:tbl>
      <w:tblPr>
        <w:tblW w:w="5439" w:type="dxa"/>
        <w:tblInd w:w="80" w:type="dxa"/>
        <w:tblLayout w:type="fixed"/>
        <w:tblCellMar>
          <w:left w:w="70" w:type="dxa"/>
          <w:right w:w="70" w:type="dxa"/>
        </w:tblCellMar>
        <w:tblLook w:val="04A0" w:firstRow="1" w:lastRow="0" w:firstColumn="1" w:lastColumn="0" w:noHBand="0" w:noVBand="1"/>
      </w:tblPr>
      <w:tblGrid>
        <w:gridCol w:w="720"/>
        <w:gridCol w:w="2820"/>
        <w:gridCol w:w="1899"/>
      </w:tblGrid>
      <w:tr w:rsidR="006253CC" w:rsidRPr="006253CC" w14:paraId="41EFC3B0" w14:textId="77777777" w:rsidTr="00B979AF">
        <w:trPr>
          <w:trHeight w:val="521"/>
        </w:trPr>
        <w:tc>
          <w:tcPr>
            <w:tcW w:w="720" w:type="dxa"/>
            <w:tcBorders>
              <w:top w:val="single" w:sz="8" w:space="0" w:color="000000"/>
              <w:left w:val="single" w:sz="8" w:space="0" w:color="000000"/>
              <w:bottom w:val="single" w:sz="8" w:space="0" w:color="000000"/>
              <w:right w:val="nil"/>
            </w:tcBorders>
            <w:shd w:val="clear" w:color="auto" w:fill="auto"/>
            <w:vAlign w:val="center"/>
            <w:hideMark/>
          </w:tcPr>
          <w:p w14:paraId="57394E7A"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Lp.</w:t>
            </w:r>
          </w:p>
        </w:tc>
        <w:tc>
          <w:tcPr>
            <w:tcW w:w="2820" w:type="dxa"/>
            <w:tcBorders>
              <w:top w:val="single" w:sz="8" w:space="0" w:color="000000"/>
              <w:left w:val="single" w:sz="8" w:space="0" w:color="000000"/>
              <w:bottom w:val="single" w:sz="8" w:space="0" w:color="000000"/>
              <w:right w:val="single" w:sz="8" w:space="0" w:color="auto"/>
            </w:tcBorders>
            <w:shd w:val="clear" w:color="auto" w:fill="auto"/>
            <w:vAlign w:val="center"/>
            <w:hideMark/>
          </w:tcPr>
          <w:p w14:paraId="4C847191"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Nazwa ulicy</w:t>
            </w:r>
          </w:p>
        </w:tc>
        <w:tc>
          <w:tcPr>
            <w:tcW w:w="1899" w:type="dxa"/>
            <w:tcBorders>
              <w:top w:val="single" w:sz="8" w:space="0" w:color="auto"/>
              <w:left w:val="nil"/>
              <w:bottom w:val="single" w:sz="8" w:space="0" w:color="000000"/>
              <w:right w:val="single" w:sz="8" w:space="0" w:color="auto"/>
            </w:tcBorders>
            <w:shd w:val="clear" w:color="auto" w:fill="auto"/>
            <w:vAlign w:val="center"/>
            <w:hideMark/>
          </w:tcPr>
          <w:p w14:paraId="100599F3"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Długość   w km</w:t>
            </w:r>
          </w:p>
        </w:tc>
      </w:tr>
      <w:tr w:rsidR="006253CC" w:rsidRPr="006253CC" w14:paraId="108F06A9"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26330A8F"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0F28DEB4"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Sikorskiego</w:t>
            </w:r>
          </w:p>
        </w:tc>
        <w:tc>
          <w:tcPr>
            <w:tcW w:w="1899" w:type="dxa"/>
            <w:tcBorders>
              <w:top w:val="nil"/>
              <w:left w:val="nil"/>
              <w:bottom w:val="single" w:sz="8" w:space="0" w:color="000000"/>
              <w:right w:val="single" w:sz="8" w:space="0" w:color="auto"/>
            </w:tcBorders>
            <w:shd w:val="clear" w:color="auto" w:fill="auto"/>
            <w:vAlign w:val="center"/>
            <w:hideMark/>
          </w:tcPr>
          <w:p w14:paraId="2DF44F32" w14:textId="2710B9F3"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w:t>
            </w:r>
            <w:r w:rsidR="00B979AF">
              <w:rPr>
                <w:rFonts w:ascii="Times New Roman" w:eastAsia="Times New Roman" w:hAnsi="Times New Roman" w:cs="Times New Roman"/>
                <w:color w:val="000000"/>
                <w:lang w:eastAsia="pl-PL"/>
              </w:rPr>
              <w:t>81</w:t>
            </w:r>
          </w:p>
        </w:tc>
      </w:tr>
      <w:tr w:rsidR="006253CC" w:rsidRPr="006253CC" w14:paraId="2AB8E61D"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59FF3E89"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3.</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300EF000"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Kochanowskiego</w:t>
            </w:r>
          </w:p>
        </w:tc>
        <w:tc>
          <w:tcPr>
            <w:tcW w:w="1899" w:type="dxa"/>
            <w:tcBorders>
              <w:top w:val="nil"/>
              <w:left w:val="nil"/>
              <w:bottom w:val="single" w:sz="8" w:space="0" w:color="000000"/>
              <w:right w:val="single" w:sz="8" w:space="0" w:color="auto"/>
            </w:tcBorders>
            <w:shd w:val="clear" w:color="auto" w:fill="auto"/>
            <w:vAlign w:val="center"/>
            <w:hideMark/>
          </w:tcPr>
          <w:p w14:paraId="481A0EDC"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0,40</w:t>
            </w:r>
          </w:p>
        </w:tc>
      </w:tr>
      <w:tr w:rsidR="006253CC" w:rsidRPr="006253CC" w14:paraId="769677C7"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1260B85C"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4.</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238D6263"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Wojska Polskiego</w:t>
            </w:r>
          </w:p>
        </w:tc>
        <w:tc>
          <w:tcPr>
            <w:tcW w:w="1899" w:type="dxa"/>
            <w:tcBorders>
              <w:top w:val="nil"/>
              <w:left w:val="nil"/>
              <w:bottom w:val="single" w:sz="8" w:space="0" w:color="000000"/>
              <w:right w:val="single" w:sz="8" w:space="0" w:color="auto"/>
            </w:tcBorders>
            <w:shd w:val="clear" w:color="auto" w:fill="auto"/>
            <w:vAlign w:val="center"/>
            <w:hideMark/>
          </w:tcPr>
          <w:p w14:paraId="020435F4"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0,46</w:t>
            </w:r>
          </w:p>
        </w:tc>
      </w:tr>
      <w:tr w:rsidR="006253CC" w:rsidRPr="006253CC" w14:paraId="1467B4D6"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057DF899"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5.</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4CB6ADF8"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Kościuszki</w:t>
            </w:r>
          </w:p>
        </w:tc>
        <w:tc>
          <w:tcPr>
            <w:tcW w:w="1899" w:type="dxa"/>
            <w:tcBorders>
              <w:top w:val="nil"/>
              <w:left w:val="nil"/>
              <w:bottom w:val="single" w:sz="8" w:space="0" w:color="000000"/>
              <w:right w:val="single" w:sz="8" w:space="0" w:color="auto"/>
            </w:tcBorders>
            <w:shd w:val="clear" w:color="auto" w:fill="auto"/>
            <w:vAlign w:val="center"/>
            <w:hideMark/>
          </w:tcPr>
          <w:p w14:paraId="173CD944" w14:textId="53EB51EE"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w:t>
            </w:r>
            <w:r w:rsidR="00B979AF">
              <w:rPr>
                <w:rFonts w:ascii="Times New Roman" w:eastAsia="Times New Roman" w:hAnsi="Times New Roman" w:cs="Times New Roman"/>
                <w:color w:val="000000"/>
                <w:lang w:eastAsia="pl-PL"/>
              </w:rPr>
              <w:t>8</w:t>
            </w:r>
            <w:r w:rsidRPr="006253CC">
              <w:rPr>
                <w:rFonts w:ascii="Times New Roman" w:eastAsia="Times New Roman" w:hAnsi="Times New Roman" w:cs="Times New Roman"/>
                <w:color w:val="000000"/>
                <w:lang w:eastAsia="pl-PL"/>
              </w:rPr>
              <w:t>5</w:t>
            </w:r>
          </w:p>
        </w:tc>
      </w:tr>
      <w:tr w:rsidR="006253CC" w:rsidRPr="006253CC" w14:paraId="10D333DB"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699132E2"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6.</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0259EA5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Karola Wojtyły</w:t>
            </w:r>
          </w:p>
        </w:tc>
        <w:tc>
          <w:tcPr>
            <w:tcW w:w="1899" w:type="dxa"/>
            <w:tcBorders>
              <w:top w:val="nil"/>
              <w:left w:val="nil"/>
              <w:bottom w:val="single" w:sz="8" w:space="0" w:color="000000"/>
              <w:right w:val="single" w:sz="8" w:space="0" w:color="auto"/>
            </w:tcBorders>
            <w:shd w:val="clear" w:color="auto" w:fill="auto"/>
            <w:vAlign w:val="center"/>
            <w:hideMark/>
          </w:tcPr>
          <w:p w14:paraId="4E7F9DB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0,74</w:t>
            </w:r>
          </w:p>
        </w:tc>
      </w:tr>
      <w:tr w:rsidR="006253CC" w:rsidRPr="006253CC" w14:paraId="29FB2868"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11791B0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7.</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6E0E6D13"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Plac Wolności</w:t>
            </w:r>
          </w:p>
        </w:tc>
        <w:tc>
          <w:tcPr>
            <w:tcW w:w="1899" w:type="dxa"/>
            <w:tcBorders>
              <w:top w:val="nil"/>
              <w:left w:val="nil"/>
              <w:bottom w:val="single" w:sz="8" w:space="0" w:color="000000"/>
              <w:right w:val="single" w:sz="8" w:space="0" w:color="auto"/>
            </w:tcBorders>
            <w:shd w:val="clear" w:color="auto" w:fill="auto"/>
            <w:vAlign w:val="center"/>
            <w:hideMark/>
          </w:tcPr>
          <w:p w14:paraId="3A7B5F13"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0,20</w:t>
            </w:r>
          </w:p>
        </w:tc>
      </w:tr>
      <w:tr w:rsidR="006253CC" w:rsidRPr="006253CC" w14:paraId="43F4E122"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2349E2B8"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8.</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648B6483"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Partyzantów</w:t>
            </w:r>
          </w:p>
        </w:tc>
        <w:tc>
          <w:tcPr>
            <w:tcW w:w="1899" w:type="dxa"/>
            <w:tcBorders>
              <w:top w:val="nil"/>
              <w:left w:val="nil"/>
              <w:bottom w:val="single" w:sz="8" w:space="0" w:color="000000"/>
              <w:right w:val="single" w:sz="8" w:space="0" w:color="auto"/>
            </w:tcBorders>
            <w:shd w:val="clear" w:color="auto" w:fill="auto"/>
            <w:vAlign w:val="center"/>
            <w:hideMark/>
          </w:tcPr>
          <w:p w14:paraId="529BF438"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0,17</w:t>
            </w:r>
          </w:p>
        </w:tc>
      </w:tr>
      <w:tr w:rsidR="006253CC" w:rsidRPr="006253CC" w14:paraId="0AD618E8"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246DB88F"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9.</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204E0C4F"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Daszyńskiego</w:t>
            </w:r>
          </w:p>
        </w:tc>
        <w:tc>
          <w:tcPr>
            <w:tcW w:w="1899" w:type="dxa"/>
            <w:tcBorders>
              <w:top w:val="nil"/>
              <w:left w:val="nil"/>
              <w:bottom w:val="single" w:sz="8" w:space="0" w:color="000000"/>
              <w:right w:val="single" w:sz="8" w:space="0" w:color="auto"/>
            </w:tcBorders>
            <w:shd w:val="clear" w:color="auto" w:fill="auto"/>
            <w:vAlign w:val="center"/>
            <w:hideMark/>
          </w:tcPr>
          <w:p w14:paraId="6D3AFBAD"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0,06</w:t>
            </w:r>
          </w:p>
        </w:tc>
      </w:tr>
      <w:tr w:rsidR="006253CC" w:rsidRPr="006253CC" w14:paraId="4B736B05"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528635E6"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10.</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01CEAC8C"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Sportowa</w:t>
            </w:r>
          </w:p>
        </w:tc>
        <w:tc>
          <w:tcPr>
            <w:tcW w:w="1899" w:type="dxa"/>
            <w:tcBorders>
              <w:top w:val="nil"/>
              <w:left w:val="nil"/>
              <w:bottom w:val="single" w:sz="8" w:space="0" w:color="000000"/>
              <w:right w:val="single" w:sz="8" w:space="0" w:color="auto"/>
            </w:tcBorders>
            <w:shd w:val="clear" w:color="auto" w:fill="auto"/>
            <w:vAlign w:val="center"/>
            <w:hideMark/>
          </w:tcPr>
          <w:p w14:paraId="70BE313A"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0,09</w:t>
            </w:r>
          </w:p>
        </w:tc>
      </w:tr>
      <w:tr w:rsidR="006253CC" w:rsidRPr="006253CC" w14:paraId="7D84D877" w14:textId="77777777" w:rsidTr="00B979AF">
        <w:trPr>
          <w:trHeight w:val="330"/>
        </w:trPr>
        <w:tc>
          <w:tcPr>
            <w:tcW w:w="720" w:type="dxa"/>
            <w:tcBorders>
              <w:top w:val="nil"/>
              <w:left w:val="single" w:sz="8" w:space="0" w:color="000000"/>
              <w:bottom w:val="single" w:sz="8" w:space="0" w:color="000000"/>
              <w:right w:val="nil"/>
            </w:tcBorders>
            <w:shd w:val="clear" w:color="auto" w:fill="auto"/>
            <w:vAlign w:val="center"/>
            <w:hideMark/>
          </w:tcPr>
          <w:p w14:paraId="25DD6D6B"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11.</w:t>
            </w:r>
          </w:p>
        </w:tc>
        <w:tc>
          <w:tcPr>
            <w:tcW w:w="2820" w:type="dxa"/>
            <w:tcBorders>
              <w:top w:val="nil"/>
              <w:left w:val="single" w:sz="8" w:space="0" w:color="000000"/>
              <w:bottom w:val="single" w:sz="8" w:space="0" w:color="000000"/>
              <w:right w:val="single" w:sz="8" w:space="0" w:color="auto"/>
            </w:tcBorders>
            <w:shd w:val="clear" w:color="auto" w:fill="auto"/>
            <w:vAlign w:val="center"/>
            <w:hideMark/>
          </w:tcPr>
          <w:p w14:paraId="3ABB6A1A"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Kolejowa</w:t>
            </w:r>
          </w:p>
        </w:tc>
        <w:tc>
          <w:tcPr>
            <w:tcW w:w="1899" w:type="dxa"/>
            <w:tcBorders>
              <w:top w:val="nil"/>
              <w:left w:val="nil"/>
              <w:bottom w:val="single" w:sz="8" w:space="0" w:color="000000"/>
              <w:right w:val="single" w:sz="8" w:space="0" w:color="auto"/>
            </w:tcBorders>
            <w:shd w:val="clear" w:color="auto" w:fill="auto"/>
            <w:vAlign w:val="center"/>
            <w:hideMark/>
          </w:tcPr>
          <w:p w14:paraId="42E2452E"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0,23</w:t>
            </w:r>
          </w:p>
        </w:tc>
      </w:tr>
      <w:tr w:rsidR="006253CC" w:rsidRPr="006253CC" w14:paraId="7C70E27B" w14:textId="77777777" w:rsidTr="00B979AF">
        <w:trPr>
          <w:trHeight w:val="330"/>
        </w:trPr>
        <w:tc>
          <w:tcPr>
            <w:tcW w:w="720" w:type="dxa"/>
            <w:tcBorders>
              <w:top w:val="nil"/>
              <w:left w:val="single" w:sz="8" w:space="0" w:color="000000"/>
              <w:bottom w:val="nil"/>
              <w:right w:val="nil"/>
            </w:tcBorders>
            <w:shd w:val="clear" w:color="auto" w:fill="auto"/>
            <w:vAlign w:val="center"/>
            <w:hideMark/>
          </w:tcPr>
          <w:p w14:paraId="6C713681"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12.</w:t>
            </w:r>
          </w:p>
        </w:tc>
        <w:tc>
          <w:tcPr>
            <w:tcW w:w="2820" w:type="dxa"/>
            <w:tcBorders>
              <w:top w:val="nil"/>
              <w:left w:val="single" w:sz="8" w:space="0" w:color="000000"/>
              <w:bottom w:val="nil"/>
              <w:right w:val="single" w:sz="8" w:space="0" w:color="auto"/>
            </w:tcBorders>
            <w:shd w:val="clear" w:color="auto" w:fill="auto"/>
            <w:vAlign w:val="center"/>
            <w:hideMark/>
          </w:tcPr>
          <w:p w14:paraId="4E44D4A5"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Piłsudskiego</w:t>
            </w:r>
          </w:p>
        </w:tc>
        <w:tc>
          <w:tcPr>
            <w:tcW w:w="1899" w:type="dxa"/>
            <w:tcBorders>
              <w:top w:val="nil"/>
              <w:left w:val="nil"/>
              <w:bottom w:val="nil"/>
              <w:right w:val="single" w:sz="8" w:space="0" w:color="auto"/>
            </w:tcBorders>
            <w:shd w:val="clear" w:color="auto" w:fill="auto"/>
            <w:vAlign w:val="center"/>
            <w:hideMark/>
          </w:tcPr>
          <w:p w14:paraId="419E996E" w14:textId="77777777" w:rsidR="006253CC" w:rsidRPr="006253CC" w:rsidRDefault="006253CC" w:rsidP="006253CC">
            <w:pPr>
              <w:spacing w:after="0" w:line="240" w:lineRule="auto"/>
              <w:jc w:val="center"/>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0,90</w:t>
            </w:r>
          </w:p>
        </w:tc>
      </w:tr>
      <w:tr w:rsidR="006253CC" w:rsidRPr="006253CC" w14:paraId="12C30C7E" w14:textId="77777777" w:rsidTr="00B979AF">
        <w:trPr>
          <w:trHeight w:val="330"/>
        </w:trPr>
        <w:tc>
          <w:tcPr>
            <w:tcW w:w="720" w:type="dxa"/>
            <w:tcBorders>
              <w:top w:val="nil"/>
              <w:left w:val="single" w:sz="8" w:space="0" w:color="000000"/>
              <w:bottom w:val="nil"/>
              <w:right w:val="nil"/>
            </w:tcBorders>
            <w:shd w:val="clear" w:color="auto" w:fill="auto"/>
            <w:vAlign w:val="center"/>
          </w:tcPr>
          <w:p w14:paraId="11AD7A81"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13.</w:t>
            </w:r>
          </w:p>
        </w:tc>
        <w:tc>
          <w:tcPr>
            <w:tcW w:w="2820" w:type="dxa"/>
            <w:tcBorders>
              <w:top w:val="nil"/>
              <w:left w:val="single" w:sz="8" w:space="0" w:color="000000"/>
              <w:bottom w:val="nil"/>
              <w:right w:val="single" w:sz="8" w:space="0" w:color="auto"/>
            </w:tcBorders>
            <w:shd w:val="clear" w:color="auto" w:fill="auto"/>
            <w:vAlign w:val="center"/>
          </w:tcPr>
          <w:p w14:paraId="4741570B"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Ścieżka rowerowo-piesza Sikorskiego</w:t>
            </w:r>
          </w:p>
          <w:p w14:paraId="30B512F8" w14:textId="77777777" w:rsidR="006253CC" w:rsidRPr="006253CC" w:rsidRDefault="006253CC" w:rsidP="006253CC">
            <w:pPr>
              <w:spacing w:after="0" w:line="240" w:lineRule="auto"/>
              <w:rPr>
                <w:rFonts w:ascii="Times New Roman" w:eastAsia="Times New Roman" w:hAnsi="Times New Roman" w:cs="Times New Roman"/>
                <w:color w:val="000000"/>
                <w:lang w:eastAsia="pl-PL"/>
              </w:rPr>
            </w:pPr>
            <w:r w:rsidRPr="006253CC">
              <w:rPr>
                <w:rFonts w:ascii="Times New Roman" w:eastAsia="Times New Roman" w:hAnsi="Times New Roman" w:cs="Times New Roman"/>
                <w:color w:val="000000"/>
                <w:lang w:eastAsia="pl-PL"/>
              </w:rPr>
              <w:t>OGÓŁEM</w:t>
            </w:r>
          </w:p>
        </w:tc>
        <w:tc>
          <w:tcPr>
            <w:tcW w:w="1899" w:type="dxa"/>
            <w:tcBorders>
              <w:top w:val="nil"/>
              <w:left w:val="nil"/>
              <w:bottom w:val="nil"/>
              <w:right w:val="single" w:sz="8" w:space="0" w:color="auto"/>
            </w:tcBorders>
            <w:shd w:val="clear" w:color="auto" w:fill="auto"/>
            <w:vAlign w:val="center"/>
          </w:tcPr>
          <w:p w14:paraId="2DA582FF" w14:textId="77777777" w:rsidR="006253CC" w:rsidRPr="006253CC" w:rsidRDefault="006253CC" w:rsidP="006253CC">
            <w:pPr>
              <w:spacing w:after="0" w:line="240" w:lineRule="auto"/>
              <w:jc w:val="center"/>
              <w:rPr>
                <w:rFonts w:ascii="Times New Roman" w:eastAsia="Times New Roman" w:hAnsi="Times New Roman" w:cs="Times New Roman"/>
                <w:b/>
                <w:bCs/>
                <w:color w:val="000000"/>
                <w:lang w:eastAsia="pl-PL"/>
              </w:rPr>
            </w:pPr>
            <w:r w:rsidRPr="006253CC">
              <w:rPr>
                <w:rFonts w:ascii="Times New Roman" w:eastAsia="Times New Roman" w:hAnsi="Times New Roman" w:cs="Times New Roman"/>
                <w:b/>
                <w:bCs/>
                <w:color w:val="000000"/>
                <w:lang w:eastAsia="pl-PL"/>
              </w:rPr>
              <w:t>1,13</w:t>
            </w:r>
          </w:p>
          <w:p w14:paraId="419F2E61" w14:textId="503F8A94" w:rsidR="006253CC" w:rsidRPr="006253CC" w:rsidRDefault="00B979AF" w:rsidP="006253CC">
            <w:pPr>
              <w:spacing w:after="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6,03</w:t>
            </w:r>
          </w:p>
        </w:tc>
      </w:tr>
      <w:tr w:rsidR="006253CC" w:rsidRPr="006253CC" w14:paraId="23A57E09" w14:textId="77777777" w:rsidTr="00B979AF">
        <w:trPr>
          <w:trHeight w:val="80"/>
        </w:trPr>
        <w:tc>
          <w:tcPr>
            <w:tcW w:w="720" w:type="dxa"/>
            <w:tcBorders>
              <w:top w:val="nil"/>
              <w:left w:val="single" w:sz="8" w:space="0" w:color="000000"/>
              <w:bottom w:val="single" w:sz="8" w:space="0" w:color="000000"/>
              <w:right w:val="nil"/>
            </w:tcBorders>
            <w:shd w:val="clear" w:color="auto" w:fill="auto"/>
            <w:vAlign w:val="center"/>
          </w:tcPr>
          <w:p w14:paraId="5FC2FBAA" w14:textId="77777777" w:rsidR="006253CC" w:rsidRPr="006253CC" w:rsidRDefault="006253CC" w:rsidP="006253CC">
            <w:pPr>
              <w:spacing w:after="0" w:line="240" w:lineRule="auto"/>
              <w:rPr>
                <w:rFonts w:ascii="Times New Roman" w:eastAsia="Times New Roman" w:hAnsi="Times New Roman" w:cs="Times New Roman"/>
                <w:color w:val="000000"/>
                <w:sz w:val="24"/>
                <w:szCs w:val="24"/>
                <w:lang w:eastAsia="pl-PL"/>
              </w:rPr>
            </w:pPr>
          </w:p>
        </w:tc>
        <w:tc>
          <w:tcPr>
            <w:tcW w:w="2820" w:type="dxa"/>
            <w:tcBorders>
              <w:top w:val="nil"/>
              <w:left w:val="single" w:sz="8" w:space="0" w:color="000000"/>
              <w:bottom w:val="single" w:sz="8" w:space="0" w:color="000000"/>
              <w:right w:val="single" w:sz="8" w:space="0" w:color="auto"/>
            </w:tcBorders>
            <w:shd w:val="clear" w:color="auto" w:fill="auto"/>
            <w:vAlign w:val="center"/>
          </w:tcPr>
          <w:p w14:paraId="563D83F2" w14:textId="77777777" w:rsidR="006253CC" w:rsidRPr="006253CC" w:rsidRDefault="006253CC" w:rsidP="006253CC">
            <w:pPr>
              <w:spacing w:after="0" w:line="240" w:lineRule="auto"/>
              <w:rPr>
                <w:rFonts w:ascii="Times New Roman" w:eastAsia="Times New Roman" w:hAnsi="Times New Roman" w:cs="Times New Roman"/>
                <w:color w:val="000000"/>
                <w:sz w:val="24"/>
                <w:szCs w:val="24"/>
                <w:lang w:eastAsia="pl-PL"/>
              </w:rPr>
            </w:pPr>
          </w:p>
        </w:tc>
        <w:tc>
          <w:tcPr>
            <w:tcW w:w="1899" w:type="dxa"/>
            <w:tcBorders>
              <w:top w:val="nil"/>
              <w:left w:val="nil"/>
              <w:bottom w:val="single" w:sz="8" w:space="0" w:color="auto"/>
              <w:right w:val="single" w:sz="8" w:space="0" w:color="auto"/>
            </w:tcBorders>
            <w:shd w:val="clear" w:color="auto" w:fill="auto"/>
            <w:vAlign w:val="center"/>
          </w:tcPr>
          <w:p w14:paraId="10FBB6EE" w14:textId="77777777" w:rsidR="006253CC" w:rsidRPr="006253CC" w:rsidRDefault="006253CC" w:rsidP="006253CC">
            <w:pPr>
              <w:spacing w:after="0" w:line="240" w:lineRule="auto"/>
              <w:rPr>
                <w:rFonts w:ascii="Times New Roman" w:eastAsia="Times New Roman" w:hAnsi="Times New Roman" w:cs="Times New Roman"/>
                <w:b/>
                <w:bCs/>
                <w:color w:val="000000"/>
                <w:sz w:val="24"/>
                <w:szCs w:val="24"/>
                <w:lang w:eastAsia="pl-PL"/>
              </w:rPr>
            </w:pPr>
          </w:p>
        </w:tc>
      </w:tr>
    </w:tbl>
    <w:p w14:paraId="35A42729" w14:textId="28BFAE0C" w:rsidR="006253CC" w:rsidRPr="006253CC" w:rsidRDefault="006253CC" w:rsidP="00583F6B">
      <w:pPr>
        <w:widowControl w:val="0"/>
        <w:suppressAutoHyphens/>
        <w:spacing w:after="0" w:line="240" w:lineRule="auto"/>
        <w:jc w:val="right"/>
        <w:rPr>
          <w:rFonts w:ascii="Thorndale" w:eastAsia="HG Mincho Light J" w:hAnsi="Thorndale" w:cs="Times New Roman"/>
          <w:b/>
          <w:color w:val="000000"/>
          <w:sz w:val="28"/>
          <w:szCs w:val="28"/>
        </w:rPr>
      </w:pPr>
      <w:r w:rsidRPr="006253CC">
        <w:rPr>
          <w:rFonts w:ascii="Thorndale" w:eastAsia="HG Mincho Light J" w:hAnsi="Thorndale" w:cs="Times New Roman"/>
          <w:b/>
          <w:color w:val="000000"/>
          <w:sz w:val="28"/>
          <w:szCs w:val="28"/>
        </w:rPr>
        <w:lastRenderedPageBreak/>
        <w:t>Załącznik nr 2</w:t>
      </w:r>
    </w:p>
    <w:p w14:paraId="757F11C1" w14:textId="77777777" w:rsidR="006253CC" w:rsidRPr="006253CC" w:rsidRDefault="006253CC" w:rsidP="006253CC">
      <w:pPr>
        <w:widowControl w:val="0"/>
        <w:suppressAutoHyphens/>
        <w:spacing w:after="0" w:line="240" w:lineRule="auto"/>
        <w:rPr>
          <w:rFonts w:ascii="Thorndale" w:eastAsia="HG Mincho Light J" w:hAnsi="Thorndale" w:cs="Arial Unicode MS"/>
          <w:b/>
          <w:color w:val="000000"/>
          <w:sz w:val="32"/>
          <w:szCs w:val="24"/>
        </w:rPr>
      </w:pPr>
    </w:p>
    <w:p w14:paraId="26D90C5B" w14:textId="77777777" w:rsidR="006253CC" w:rsidRPr="006253CC" w:rsidRDefault="006253CC" w:rsidP="006253CC">
      <w:pPr>
        <w:widowControl w:val="0"/>
        <w:suppressAutoHyphens/>
        <w:spacing w:after="0" w:line="240" w:lineRule="auto"/>
        <w:rPr>
          <w:rFonts w:ascii="Thorndale" w:eastAsia="HG Mincho Light J" w:hAnsi="Thorndale" w:cs="Arial Unicode MS"/>
          <w:b/>
          <w:color w:val="000000"/>
          <w:sz w:val="28"/>
          <w:szCs w:val="28"/>
        </w:rPr>
      </w:pPr>
      <w:r w:rsidRPr="006253CC">
        <w:rPr>
          <w:rFonts w:ascii="Thorndale" w:eastAsia="HG Mincho Light J" w:hAnsi="Thorndale" w:cs="Arial Unicode MS"/>
          <w:b/>
          <w:color w:val="000000"/>
          <w:sz w:val="28"/>
          <w:szCs w:val="28"/>
        </w:rPr>
        <w:t xml:space="preserve">a) Wykaz ulic </w:t>
      </w:r>
      <w:r w:rsidRPr="006253CC">
        <w:rPr>
          <w:rFonts w:ascii="Thorndale" w:eastAsia="HG Mincho Light J" w:hAnsi="Thorndale" w:cs="Arial Unicode MS"/>
          <w:color w:val="000000"/>
          <w:sz w:val="28"/>
          <w:szCs w:val="28"/>
        </w:rPr>
        <w:t xml:space="preserve"> - </w:t>
      </w:r>
      <w:r w:rsidRPr="006253CC">
        <w:rPr>
          <w:rFonts w:ascii="Thorndale" w:eastAsia="HG Mincho Light J" w:hAnsi="Thorndale" w:cs="Arial Unicode MS"/>
          <w:b/>
          <w:color w:val="000000"/>
          <w:sz w:val="28"/>
          <w:szCs w:val="28"/>
        </w:rPr>
        <w:t xml:space="preserve">   Ruszów</w:t>
      </w:r>
    </w:p>
    <w:tbl>
      <w:tblPr>
        <w:tblW w:w="0" w:type="auto"/>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
        <w:gridCol w:w="13"/>
        <w:gridCol w:w="3431"/>
        <w:gridCol w:w="1560"/>
      </w:tblGrid>
      <w:tr w:rsidR="006253CC" w:rsidRPr="006253CC" w14:paraId="05B12CDA" w14:textId="77777777" w:rsidTr="001D0EC2">
        <w:trPr>
          <w:cantSplit/>
        </w:trPr>
        <w:tc>
          <w:tcPr>
            <w:tcW w:w="666" w:type="dxa"/>
          </w:tcPr>
          <w:p w14:paraId="6FBBC09E"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l.p.</w:t>
            </w:r>
          </w:p>
        </w:tc>
        <w:tc>
          <w:tcPr>
            <w:tcW w:w="3444" w:type="dxa"/>
            <w:gridSpan w:val="2"/>
          </w:tcPr>
          <w:p w14:paraId="10D96B22"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    nazwa ulicy</w:t>
            </w:r>
          </w:p>
        </w:tc>
        <w:tc>
          <w:tcPr>
            <w:tcW w:w="1560" w:type="dxa"/>
          </w:tcPr>
          <w:p w14:paraId="7FEFA308"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 xml:space="preserve"> długość w </w:t>
            </w:r>
          </w:p>
          <w:p w14:paraId="274E6624"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 xml:space="preserve">        km</w:t>
            </w:r>
          </w:p>
        </w:tc>
      </w:tr>
      <w:tr w:rsidR="006253CC" w:rsidRPr="006253CC" w14:paraId="2201757F" w14:textId="77777777" w:rsidTr="001D0EC2">
        <w:trPr>
          <w:cantSplit/>
          <w:trHeight w:val="304"/>
        </w:trPr>
        <w:tc>
          <w:tcPr>
            <w:tcW w:w="679" w:type="dxa"/>
            <w:gridSpan w:val="2"/>
          </w:tcPr>
          <w:p w14:paraId="79125C64"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Times New Roman"/>
                <w:color w:val="000000"/>
                <w:sz w:val="28"/>
                <w:szCs w:val="28"/>
              </w:rPr>
              <w:t xml:space="preserve">                       </w:t>
            </w:r>
            <w:r w:rsidRPr="006253CC">
              <w:rPr>
                <w:rFonts w:ascii="Thorndale" w:eastAsia="HG Mincho Light J" w:hAnsi="Thorndale" w:cs="Arial Unicode MS"/>
                <w:color w:val="000000"/>
                <w:sz w:val="24"/>
                <w:szCs w:val="24"/>
              </w:rPr>
              <w:t>1.</w:t>
            </w:r>
          </w:p>
        </w:tc>
        <w:tc>
          <w:tcPr>
            <w:tcW w:w="3431" w:type="dxa"/>
          </w:tcPr>
          <w:p w14:paraId="506F672E"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Kantowicza</w:t>
            </w:r>
          </w:p>
        </w:tc>
        <w:tc>
          <w:tcPr>
            <w:tcW w:w="1560" w:type="dxa"/>
          </w:tcPr>
          <w:p w14:paraId="5CD63D7B"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0,156</w:t>
            </w:r>
          </w:p>
        </w:tc>
      </w:tr>
      <w:tr w:rsidR="006253CC" w:rsidRPr="006253CC" w14:paraId="5B3B7DA7" w14:textId="77777777" w:rsidTr="001D0EC2">
        <w:trPr>
          <w:cantSplit/>
          <w:trHeight w:val="205"/>
        </w:trPr>
        <w:tc>
          <w:tcPr>
            <w:tcW w:w="679" w:type="dxa"/>
            <w:gridSpan w:val="2"/>
          </w:tcPr>
          <w:p w14:paraId="2D054C80"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2.</w:t>
            </w:r>
          </w:p>
        </w:tc>
        <w:tc>
          <w:tcPr>
            <w:tcW w:w="3431" w:type="dxa"/>
          </w:tcPr>
          <w:p w14:paraId="3F54894A"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Emilii Plater</w:t>
            </w:r>
          </w:p>
        </w:tc>
        <w:tc>
          <w:tcPr>
            <w:tcW w:w="1560" w:type="dxa"/>
          </w:tcPr>
          <w:p w14:paraId="2923BDF7"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0,144</w:t>
            </w:r>
          </w:p>
        </w:tc>
      </w:tr>
      <w:tr w:rsidR="006253CC" w:rsidRPr="006253CC" w14:paraId="458DCCFC" w14:textId="77777777" w:rsidTr="001D0EC2">
        <w:trPr>
          <w:cantSplit/>
          <w:trHeight w:val="205"/>
        </w:trPr>
        <w:tc>
          <w:tcPr>
            <w:tcW w:w="679" w:type="dxa"/>
            <w:gridSpan w:val="2"/>
          </w:tcPr>
          <w:p w14:paraId="1450501B"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3.</w:t>
            </w:r>
          </w:p>
        </w:tc>
        <w:tc>
          <w:tcPr>
            <w:tcW w:w="3431" w:type="dxa"/>
          </w:tcPr>
          <w:p w14:paraId="681DC684"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Śródmiejska</w:t>
            </w:r>
          </w:p>
        </w:tc>
        <w:tc>
          <w:tcPr>
            <w:tcW w:w="1560" w:type="dxa"/>
          </w:tcPr>
          <w:p w14:paraId="5955A452"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0,304</w:t>
            </w:r>
          </w:p>
        </w:tc>
      </w:tr>
      <w:tr w:rsidR="006253CC" w:rsidRPr="006253CC" w14:paraId="2B9E841F" w14:textId="77777777" w:rsidTr="001D0EC2">
        <w:trPr>
          <w:cantSplit/>
          <w:trHeight w:val="304"/>
        </w:trPr>
        <w:tc>
          <w:tcPr>
            <w:tcW w:w="679" w:type="dxa"/>
            <w:gridSpan w:val="2"/>
          </w:tcPr>
          <w:p w14:paraId="6BFDA84D"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4.</w:t>
            </w:r>
          </w:p>
        </w:tc>
        <w:tc>
          <w:tcPr>
            <w:tcW w:w="3431" w:type="dxa"/>
          </w:tcPr>
          <w:p w14:paraId="7D2E7A1F"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Dworcowa</w:t>
            </w:r>
          </w:p>
        </w:tc>
        <w:tc>
          <w:tcPr>
            <w:tcW w:w="1560" w:type="dxa"/>
          </w:tcPr>
          <w:p w14:paraId="7B0FE3AE"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0,431</w:t>
            </w:r>
          </w:p>
        </w:tc>
      </w:tr>
      <w:tr w:rsidR="006253CC" w:rsidRPr="006253CC" w14:paraId="4F3F5A2F" w14:textId="77777777" w:rsidTr="001D0EC2">
        <w:trPr>
          <w:cantSplit/>
          <w:trHeight w:val="304"/>
        </w:trPr>
        <w:tc>
          <w:tcPr>
            <w:tcW w:w="679" w:type="dxa"/>
            <w:gridSpan w:val="2"/>
          </w:tcPr>
          <w:p w14:paraId="7B3F611D"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5.</w:t>
            </w:r>
          </w:p>
        </w:tc>
        <w:tc>
          <w:tcPr>
            <w:tcW w:w="3431" w:type="dxa"/>
          </w:tcPr>
          <w:p w14:paraId="497D9D28"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Ratuszowa</w:t>
            </w:r>
          </w:p>
        </w:tc>
        <w:tc>
          <w:tcPr>
            <w:tcW w:w="1560" w:type="dxa"/>
          </w:tcPr>
          <w:p w14:paraId="7302D8AD"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0,433</w:t>
            </w:r>
          </w:p>
        </w:tc>
      </w:tr>
      <w:tr w:rsidR="006253CC" w:rsidRPr="006253CC" w14:paraId="7A5CAD36" w14:textId="77777777" w:rsidTr="001D0EC2">
        <w:trPr>
          <w:cantSplit/>
          <w:trHeight w:val="304"/>
        </w:trPr>
        <w:tc>
          <w:tcPr>
            <w:tcW w:w="679" w:type="dxa"/>
            <w:gridSpan w:val="2"/>
          </w:tcPr>
          <w:p w14:paraId="4C73A84C"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6</w:t>
            </w:r>
          </w:p>
        </w:tc>
        <w:tc>
          <w:tcPr>
            <w:tcW w:w="3431" w:type="dxa"/>
          </w:tcPr>
          <w:p w14:paraId="0C0C42AE"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Sobieskiego</w:t>
            </w:r>
          </w:p>
        </w:tc>
        <w:tc>
          <w:tcPr>
            <w:tcW w:w="1560" w:type="dxa"/>
          </w:tcPr>
          <w:p w14:paraId="4D66C33C"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r w:rsidRPr="006253CC">
              <w:rPr>
                <w:rFonts w:ascii="Thorndale" w:eastAsia="HG Mincho Light J" w:hAnsi="Thorndale" w:cs="Arial Unicode MS"/>
                <w:color w:val="000000"/>
                <w:sz w:val="24"/>
                <w:szCs w:val="24"/>
              </w:rPr>
              <w:t>0,325</w:t>
            </w:r>
          </w:p>
        </w:tc>
      </w:tr>
      <w:tr w:rsidR="006253CC" w:rsidRPr="006253CC" w14:paraId="2E78E4A7" w14:textId="77777777" w:rsidTr="001D0EC2">
        <w:trPr>
          <w:cantSplit/>
          <w:trHeight w:val="304"/>
        </w:trPr>
        <w:tc>
          <w:tcPr>
            <w:tcW w:w="679" w:type="dxa"/>
            <w:gridSpan w:val="2"/>
          </w:tcPr>
          <w:p w14:paraId="506DD758"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color w:val="000000"/>
                <w:sz w:val="24"/>
                <w:szCs w:val="24"/>
              </w:rPr>
            </w:pPr>
          </w:p>
        </w:tc>
        <w:tc>
          <w:tcPr>
            <w:tcW w:w="3431" w:type="dxa"/>
          </w:tcPr>
          <w:p w14:paraId="20EB2602" w14:textId="77777777" w:rsidR="006253CC" w:rsidRPr="006253CC" w:rsidRDefault="006253CC" w:rsidP="006253CC">
            <w:pPr>
              <w:widowControl w:val="0"/>
              <w:suppressAutoHyphens/>
              <w:snapToGrid w:val="0"/>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Ogółem</w:t>
            </w:r>
          </w:p>
        </w:tc>
        <w:tc>
          <w:tcPr>
            <w:tcW w:w="1560" w:type="dxa"/>
          </w:tcPr>
          <w:p w14:paraId="781DE8CC" w14:textId="77777777" w:rsidR="006253CC" w:rsidRPr="006253CC" w:rsidRDefault="006253CC" w:rsidP="006253CC">
            <w:pPr>
              <w:widowControl w:val="0"/>
              <w:suppressAutoHyphens/>
              <w:snapToGrid w:val="0"/>
              <w:spacing w:after="0" w:line="240" w:lineRule="auto"/>
              <w:jc w:val="center"/>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1,800</w:t>
            </w:r>
          </w:p>
        </w:tc>
      </w:tr>
    </w:tbl>
    <w:p w14:paraId="6EE8AEF6" w14:textId="77777777" w:rsidR="006253CC" w:rsidRPr="006253CC" w:rsidRDefault="006253CC" w:rsidP="006253CC">
      <w:pPr>
        <w:widowControl w:val="0"/>
        <w:suppressAutoHyphens/>
        <w:spacing w:after="0" w:line="240" w:lineRule="auto"/>
        <w:rPr>
          <w:rFonts w:ascii="Thorndale" w:eastAsia="HG Mincho Light J" w:hAnsi="Thorndale" w:cs="Arial Unicode MS"/>
          <w:b/>
          <w:color w:val="000000"/>
          <w:sz w:val="24"/>
          <w:szCs w:val="24"/>
        </w:rPr>
      </w:pPr>
      <w:r w:rsidRPr="006253CC">
        <w:rPr>
          <w:rFonts w:ascii="Thorndale" w:eastAsia="HG Mincho Light J" w:hAnsi="Thorndale" w:cs="Arial Unicode MS"/>
          <w:b/>
          <w:color w:val="000000"/>
          <w:sz w:val="24"/>
          <w:szCs w:val="24"/>
        </w:rPr>
        <w:t xml:space="preserve">   </w:t>
      </w:r>
    </w:p>
    <w:p w14:paraId="6F8CFA77" w14:textId="77777777" w:rsidR="006253CC" w:rsidRPr="006253CC" w:rsidRDefault="006253CC" w:rsidP="006253CC">
      <w:pPr>
        <w:widowControl w:val="0"/>
        <w:suppressAutoHyphens/>
        <w:spacing w:after="0" w:line="240" w:lineRule="auto"/>
        <w:rPr>
          <w:rFonts w:ascii="Thorndale" w:eastAsia="HG Mincho Light J" w:hAnsi="Thorndale" w:cs="Arial Unicode MS"/>
          <w:b/>
          <w:color w:val="000000"/>
          <w:sz w:val="24"/>
          <w:szCs w:val="24"/>
        </w:rPr>
      </w:pPr>
    </w:p>
    <w:p w14:paraId="0E71A50A"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8"/>
          <w:szCs w:val="28"/>
        </w:rPr>
      </w:pPr>
      <w:r w:rsidRPr="006253CC">
        <w:rPr>
          <w:rFonts w:ascii="Thorndale" w:eastAsia="HG Mincho Light J" w:hAnsi="Thorndale" w:cs="Arial Unicode MS"/>
          <w:b/>
          <w:color w:val="000000"/>
          <w:sz w:val="24"/>
          <w:szCs w:val="24"/>
        </w:rPr>
        <w:t xml:space="preserve"> </w:t>
      </w:r>
      <w:r w:rsidRPr="006253CC">
        <w:rPr>
          <w:rFonts w:ascii="Thorndale" w:eastAsia="HG Mincho Light J" w:hAnsi="Thorndale" w:cs="Arial Unicode MS"/>
          <w:b/>
          <w:color w:val="000000"/>
          <w:sz w:val="28"/>
          <w:szCs w:val="28"/>
        </w:rPr>
        <w:t>b)</w:t>
      </w:r>
      <w:r w:rsidRPr="006253CC">
        <w:rPr>
          <w:rFonts w:ascii="Thorndale" w:eastAsia="HG Mincho Light J" w:hAnsi="Thorndale" w:cs="Arial Unicode MS"/>
          <w:b/>
          <w:color w:val="000000"/>
          <w:sz w:val="24"/>
          <w:szCs w:val="24"/>
        </w:rPr>
        <w:t xml:space="preserve"> </w:t>
      </w:r>
      <w:r w:rsidRPr="006253CC">
        <w:rPr>
          <w:rFonts w:ascii="Times New Roman" w:eastAsia="HG Mincho Light J" w:hAnsi="Times New Roman" w:cs="Times New Roman"/>
          <w:b/>
          <w:color w:val="000000"/>
          <w:sz w:val="28"/>
          <w:szCs w:val="28"/>
        </w:rPr>
        <w:t>Wykaz chodników -  Ruszów</w:t>
      </w:r>
    </w:p>
    <w:tbl>
      <w:tblPr>
        <w:tblW w:w="0" w:type="auto"/>
        <w:tblInd w:w="1630" w:type="dxa"/>
        <w:tblLayout w:type="fixed"/>
        <w:tblCellMar>
          <w:left w:w="70" w:type="dxa"/>
          <w:right w:w="70" w:type="dxa"/>
        </w:tblCellMar>
        <w:tblLook w:val="0000" w:firstRow="0" w:lastRow="0" w:firstColumn="0" w:lastColumn="0" w:noHBand="0" w:noVBand="0"/>
      </w:tblPr>
      <w:tblGrid>
        <w:gridCol w:w="796"/>
        <w:gridCol w:w="3314"/>
        <w:gridCol w:w="1560"/>
      </w:tblGrid>
      <w:tr w:rsidR="006253CC" w:rsidRPr="006253CC" w14:paraId="29D3F522" w14:textId="77777777" w:rsidTr="001D0EC2">
        <w:trPr>
          <w:cantSplit/>
          <w:trHeight w:val="630"/>
        </w:trPr>
        <w:tc>
          <w:tcPr>
            <w:tcW w:w="796" w:type="dxa"/>
            <w:tcBorders>
              <w:top w:val="single" w:sz="4" w:space="0" w:color="000000"/>
              <w:left w:val="single" w:sz="4" w:space="0" w:color="000000"/>
              <w:bottom w:val="single" w:sz="4" w:space="0" w:color="000000"/>
            </w:tcBorders>
          </w:tcPr>
          <w:p w14:paraId="38D52336"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 xml:space="preserve">Lp. </w:t>
            </w:r>
          </w:p>
        </w:tc>
        <w:tc>
          <w:tcPr>
            <w:tcW w:w="3314" w:type="dxa"/>
            <w:tcBorders>
              <w:top w:val="single" w:sz="4" w:space="0" w:color="000000"/>
              <w:left w:val="single" w:sz="4" w:space="0" w:color="000000"/>
              <w:bottom w:val="single" w:sz="4" w:space="0" w:color="000000"/>
              <w:right w:val="single" w:sz="4" w:space="0" w:color="auto"/>
            </w:tcBorders>
          </w:tcPr>
          <w:p w14:paraId="63B49965"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 xml:space="preserve">Nazwa ulicy </w:t>
            </w:r>
          </w:p>
        </w:tc>
        <w:tc>
          <w:tcPr>
            <w:tcW w:w="1560" w:type="dxa"/>
            <w:tcBorders>
              <w:top w:val="single" w:sz="4" w:space="0" w:color="auto"/>
              <w:left w:val="single" w:sz="4" w:space="0" w:color="auto"/>
              <w:bottom w:val="single" w:sz="4" w:space="0" w:color="000000"/>
              <w:right w:val="single" w:sz="4" w:space="0" w:color="auto"/>
            </w:tcBorders>
          </w:tcPr>
          <w:p w14:paraId="226D9C2C"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 xml:space="preserve">długość </w:t>
            </w:r>
          </w:p>
          <w:p w14:paraId="620D0DB6"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w km</w:t>
            </w:r>
          </w:p>
        </w:tc>
      </w:tr>
      <w:tr w:rsidR="006253CC" w:rsidRPr="006253CC" w14:paraId="4FEF5476" w14:textId="77777777" w:rsidTr="001D0EC2">
        <w:trPr>
          <w:cantSplit/>
          <w:trHeight w:val="243"/>
        </w:trPr>
        <w:tc>
          <w:tcPr>
            <w:tcW w:w="796" w:type="dxa"/>
            <w:tcBorders>
              <w:left w:val="single" w:sz="4" w:space="0" w:color="000000"/>
              <w:bottom w:val="single" w:sz="4" w:space="0" w:color="000000"/>
            </w:tcBorders>
          </w:tcPr>
          <w:p w14:paraId="436FD00D"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1.</w:t>
            </w:r>
          </w:p>
        </w:tc>
        <w:tc>
          <w:tcPr>
            <w:tcW w:w="3314" w:type="dxa"/>
            <w:tcBorders>
              <w:left w:val="single" w:sz="4" w:space="0" w:color="000000"/>
              <w:bottom w:val="single" w:sz="4" w:space="0" w:color="000000"/>
              <w:right w:val="single" w:sz="4" w:space="0" w:color="auto"/>
            </w:tcBorders>
          </w:tcPr>
          <w:p w14:paraId="338D4D21"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Emilii Plater</w:t>
            </w:r>
          </w:p>
        </w:tc>
        <w:tc>
          <w:tcPr>
            <w:tcW w:w="1560" w:type="dxa"/>
            <w:tcBorders>
              <w:left w:val="single" w:sz="4" w:space="0" w:color="auto"/>
              <w:bottom w:val="single" w:sz="4" w:space="0" w:color="000000"/>
              <w:right w:val="single" w:sz="4" w:space="0" w:color="auto"/>
            </w:tcBorders>
            <w:vAlign w:val="center"/>
          </w:tcPr>
          <w:p w14:paraId="4ED4ACA0"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0,050</w:t>
            </w:r>
          </w:p>
        </w:tc>
      </w:tr>
      <w:tr w:rsidR="006253CC" w:rsidRPr="006253CC" w14:paraId="5BF3727D" w14:textId="77777777" w:rsidTr="001D0EC2">
        <w:trPr>
          <w:cantSplit/>
          <w:trHeight w:val="243"/>
        </w:trPr>
        <w:tc>
          <w:tcPr>
            <w:tcW w:w="796" w:type="dxa"/>
            <w:tcBorders>
              <w:left w:val="single" w:sz="4" w:space="0" w:color="000000"/>
              <w:bottom w:val="single" w:sz="4" w:space="0" w:color="000000"/>
            </w:tcBorders>
          </w:tcPr>
          <w:p w14:paraId="2B8800A5"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2.</w:t>
            </w:r>
          </w:p>
        </w:tc>
        <w:tc>
          <w:tcPr>
            <w:tcW w:w="3314" w:type="dxa"/>
            <w:tcBorders>
              <w:left w:val="single" w:sz="4" w:space="0" w:color="000000"/>
              <w:bottom w:val="single" w:sz="4" w:space="0" w:color="000000"/>
              <w:right w:val="single" w:sz="4" w:space="0" w:color="auto"/>
            </w:tcBorders>
          </w:tcPr>
          <w:p w14:paraId="1B8D8240"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II Armii Wojska Polskiego</w:t>
            </w:r>
          </w:p>
        </w:tc>
        <w:tc>
          <w:tcPr>
            <w:tcW w:w="1560" w:type="dxa"/>
            <w:tcBorders>
              <w:left w:val="single" w:sz="4" w:space="0" w:color="auto"/>
              <w:bottom w:val="single" w:sz="4" w:space="0" w:color="000000"/>
              <w:right w:val="single" w:sz="4" w:space="0" w:color="auto"/>
            </w:tcBorders>
            <w:vAlign w:val="center"/>
          </w:tcPr>
          <w:p w14:paraId="1ECA8F98"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0,170</w:t>
            </w:r>
          </w:p>
        </w:tc>
      </w:tr>
      <w:tr w:rsidR="006253CC" w:rsidRPr="006253CC" w14:paraId="0AA952A3" w14:textId="77777777" w:rsidTr="001D0EC2">
        <w:trPr>
          <w:cantSplit/>
          <w:trHeight w:val="107"/>
        </w:trPr>
        <w:tc>
          <w:tcPr>
            <w:tcW w:w="796" w:type="dxa"/>
            <w:tcBorders>
              <w:left w:val="single" w:sz="4" w:space="0" w:color="000000"/>
              <w:bottom w:val="single" w:sz="4" w:space="0" w:color="000000"/>
            </w:tcBorders>
          </w:tcPr>
          <w:p w14:paraId="257C0F10"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3.</w:t>
            </w:r>
          </w:p>
        </w:tc>
        <w:tc>
          <w:tcPr>
            <w:tcW w:w="3314" w:type="dxa"/>
            <w:tcBorders>
              <w:left w:val="single" w:sz="4" w:space="0" w:color="000000"/>
              <w:bottom w:val="single" w:sz="4" w:space="0" w:color="000000"/>
              <w:right w:val="single" w:sz="4" w:space="0" w:color="auto"/>
            </w:tcBorders>
          </w:tcPr>
          <w:p w14:paraId="235A90A3"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Sobieskiego</w:t>
            </w:r>
          </w:p>
        </w:tc>
        <w:tc>
          <w:tcPr>
            <w:tcW w:w="1560" w:type="dxa"/>
            <w:tcBorders>
              <w:left w:val="single" w:sz="4" w:space="0" w:color="auto"/>
              <w:bottom w:val="single" w:sz="4" w:space="0" w:color="000000"/>
              <w:right w:val="single" w:sz="4" w:space="0" w:color="auto"/>
            </w:tcBorders>
            <w:vAlign w:val="center"/>
          </w:tcPr>
          <w:p w14:paraId="646B7D0D"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0,050</w:t>
            </w:r>
          </w:p>
        </w:tc>
      </w:tr>
      <w:tr w:rsidR="006253CC" w:rsidRPr="006253CC" w14:paraId="6ECC646E" w14:textId="77777777" w:rsidTr="001D0EC2">
        <w:trPr>
          <w:cantSplit/>
          <w:trHeight w:val="243"/>
        </w:trPr>
        <w:tc>
          <w:tcPr>
            <w:tcW w:w="796" w:type="dxa"/>
            <w:tcBorders>
              <w:left w:val="single" w:sz="4" w:space="0" w:color="000000"/>
              <w:bottom w:val="single" w:sz="4" w:space="0" w:color="000000"/>
            </w:tcBorders>
          </w:tcPr>
          <w:p w14:paraId="1CD3F4CF"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4.</w:t>
            </w:r>
          </w:p>
        </w:tc>
        <w:tc>
          <w:tcPr>
            <w:tcW w:w="3314" w:type="dxa"/>
            <w:tcBorders>
              <w:left w:val="single" w:sz="4" w:space="0" w:color="000000"/>
              <w:bottom w:val="single" w:sz="4" w:space="0" w:color="000000"/>
              <w:right w:val="single" w:sz="4" w:space="0" w:color="auto"/>
            </w:tcBorders>
          </w:tcPr>
          <w:p w14:paraId="0A636884"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Śródmiejska</w:t>
            </w:r>
          </w:p>
        </w:tc>
        <w:tc>
          <w:tcPr>
            <w:tcW w:w="1560" w:type="dxa"/>
            <w:tcBorders>
              <w:left w:val="single" w:sz="4" w:space="0" w:color="auto"/>
              <w:bottom w:val="single" w:sz="4" w:space="0" w:color="000000"/>
              <w:right w:val="single" w:sz="4" w:space="0" w:color="auto"/>
            </w:tcBorders>
          </w:tcPr>
          <w:p w14:paraId="22AD5617"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0,050</w:t>
            </w:r>
          </w:p>
        </w:tc>
      </w:tr>
      <w:tr w:rsidR="006253CC" w:rsidRPr="006253CC" w14:paraId="40101153" w14:textId="77777777" w:rsidTr="001D0EC2">
        <w:trPr>
          <w:cantSplit/>
          <w:trHeight w:val="243"/>
        </w:trPr>
        <w:tc>
          <w:tcPr>
            <w:tcW w:w="796" w:type="dxa"/>
            <w:tcBorders>
              <w:left w:val="single" w:sz="4" w:space="0" w:color="000000"/>
              <w:bottom w:val="single" w:sz="4" w:space="0" w:color="000000"/>
            </w:tcBorders>
          </w:tcPr>
          <w:p w14:paraId="3235B304"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5.</w:t>
            </w:r>
          </w:p>
        </w:tc>
        <w:tc>
          <w:tcPr>
            <w:tcW w:w="3314" w:type="dxa"/>
            <w:tcBorders>
              <w:left w:val="single" w:sz="4" w:space="0" w:color="000000"/>
              <w:bottom w:val="single" w:sz="4" w:space="0" w:color="000000"/>
              <w:right w:val="single" w:sz="4" w:space="0" w:color="auto"/>
            </w:tcBorders>
          </w:tcPr>
          <w:p w14:paraId="51217F63"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Ratuszowa</w:t>
            </w:r>
          </w:p>
        </w:tc>
        <w:tc>
          <w:tcPr>
            <w:tcW w:w="1560" w:type="dxa"/>
            <w:tcBorders>
              <w:left w:val="single" w:sz="4" w:space="0" w:color="auto"/>
              <w:bottom w:val="single" w:sz="4" w:space="0" w:color="000000"/>
              <w:right w:val="single" w:sz="4" w:space="0" w:color="auto"/>
            </w:tcBorders>
          </w:tcPr>
          <w:p w14:paraId="0D20D821"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0,100</w:t>
            </w:r>
          </w:p>
        </w:tc>
      </w:tr>
      <w:tr w:rsidR="006253CC" w:rsidRPr="006253CC" w14:paraId="744D0613" w14:textId="77777777" w:rsidTr="001D0EC2">
        <w:trPr>
          <w:cantSplit/>
          <w:trHeight w:val="70"/>
        </w:trPr>
        <w:tc>
          <w:tcPr>
            <w:tcW w:w="4110" w:type="dxa"/>
            <w:gridSpan w:val="2"/>
            <w:tcBorders>
              <w:left w:val="single" w:sz="4" w:space="0" w:color="000000"/>
              <w:bottom w:val="single" w:sz="4" w:space="0" w:color="000000"/>
              <w:right w:val="single" w:sz="4" w:space="0" w:color="auto"/>
            </w:tcBorders>
          </w:tcPr>
          <w:p w14:paraId="437584DA" w14:textId="77777777" w:rsidR="006253CC" w:rsidRPr="006253CC" w:rsidRDefault="006253CC" w:rsidP="006253CC">
            <w:pPr>
              <w:widowControl w:val="0"/>
              <w:suppressAutoHyphens/>
              <w:spacing w:after="0" w:line="240" w:lineRule="auto"/>
              <w:rPr>
                <w:rFonts w:ascii="Thorndale" w:eastAsia="HG Mincho Light J" w:hAnsi="Thorndale" w:cs="Times New Roman"/>
                <w:color w:val="000000"/>
                <w:sz w:val="24"/>
                <w:szCs w:val="24"/>
              </w:rPr>
            </w:pPr>
            <w:r w:rsidRPr="006253CC">
              <w:rPr>
                <w:rFonts w:ascii="Thorndale" w:eastAsia="HG Mincho Light J" w:hAnsi="Thorndale" w:cs="Times New Roman"/>
                <w:color w:val="000000"/>
                <w:sz w:val="24"/>
                <w:szCs w:val="24"/>
              </w:rPr>
              <w:t xml:space="preserve">                                                 Ogółem</w:t>
            </w:r>
          </w:p>
        </w:tc>
        <w:tc>
          <w:tcPr>
            <w:tcW w:w="1560" w:type="dxa"/>
            <w:tcBorders>
              <w:left w:val="single" w:sz="4" w:space="0" w:color="auto"/>
              <w:bottom w:val="single" w:sz="4" w:space="0" w:color="auto"/>
              <w:right w:val="single" w:sz="4" w:space="0" w:color="auto"/>
            </w:tcBorders>
          </w:tcPr>
          <w:p w14:paraId="0E768806" w14:textId="77777777" w:rsidR="006253CC" w:rsidRPr="006253CC" w:rsidRDefault="006253CC" w:rsidP="006253CC">
            <w:pPr>
              <w:widowControl w:val="0"/>
              <w:suppressAutoHyphens/>
              <w:spacing w:after="0" w:line="240" w:lineRule="auto"/>
              <w:jc w:val="center"/>
              <w:rPr>
                <w:rFonts w:ascii="Thorndale" w:eastAsia="HG Mincho Light J" w:hAnsi="Thorndale" w:cs="Times New Roman"/>
                <w:b/>
                <w:color w:val="000000"/>
                <w:sz w:val="24"/>
                <w:szCs w:val="24"/>
              </w:rPr>
            </w:pPr>
            <w:r w:rsidRPr="006253CC">
              <w:rPr>
                <w:rFonts w:ascii="Thorndale" w:eastAsia="HG Mincho Light J" w:hAnsi="Thorndale" w:cs="Times New Roman"/>
                <w:b/>
                <w:color w:val="000000"/>
                <w:sz w:val="24"/>
                <w:szCs w:val="24"/>
              </w:rPr>
              <w:t>0,420</w:t>
            </w:r>
          </w:p>
        </w:tc>
      </w:tr>
    </w:tbl>
    <w:p w14:paraId="49EEF413"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r w:rsidRPr="006253CC">
        <w:rPr>
          <w:rFonts w:ascii="Times New Roman" w:eastAsia="HG Mincho Light J" w:hAnsi="Times New Roman" w:cs="Times New Roman"/>
          <w:b/>
          <w:color w:val="000000"/>
          <w:sz w:val="24"/>
          <w:szCs w:val="24"/>
        </w:rPr>
        <w:tab/>
      </w:r>
      <w:r w:rsidRPr="006253CC">
        <w:rPr>
          <w:rFonts w:ascii="Times New Roman" w:eastAsia="HG Mincho Light J" w:hAnsi="Times New Roman" w:cs="Times New Roman"/>
          <w:b/>
          <w:color w:val="000000"/>
          <w:sz w:val="24"/>
          <w:szCs w:val="24"/>
        </w:rPr>
        <w:tab/>
      </w:r>
      <w:r w:rsidRPr="006253CC">
        <w:rPr>
          <w:rFonts w:ascii="Times New Roman" w:eastAsia="HG Mincho Light J" w:hAnsi="Times New Roman" w:cs="Times New Roman"/>
          <w:b/>
          <w:color w:val="000000"/>
          <w:sz w:val="24"/>
          <w:szCs w:val="24"/>
        </w:rPr>
        <w:tab/>
      </w:r>
      <w:r w:rsidRPr="006253CC">
        <w:rPr>
          <w:rFonts w:ascii="Times New Roman" w:eastAsia="HG Mincho Light J" w:hAnsi="Times New Roman" w:cs="Times New Roman"/>
          <w:b/>
          <w:color w:val="000000"/>
          <w:sz w:val="24"/>
          <w:szCs w:val="24"/>
        </w:rPr>
        <w:tab/>
      </w:r>
      <w:r w:rsidRPr="006253CC">
        <w:rPr>
          <w:rFonts w:ascii="Times New Roman" w:eastAsia="HG Mincho Light J" w:hAnsi="Times New Roman" w:cs="Times New Roman"/>
          <w:b/>
          <w:color w:val="000000"/>
          <w:sz w:val="24"/>
          <w:szCs w:val="24"/>
        </w:rPr>
        <w:tab/>
      </w:r>
    </w:p>
    <w:p w14:paraId="6F164967"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r w:rsidRPr="006253CC">
        <w:rPr>
          <w:rFonts w:ascii="Times New Roman" w:eastAsia="HG Mincho Light J" w:hAnsi="Times New Roman" w:cs="Times New Roman"/>
          <w:b/>
          <w:color w:val="000000"/>
          <w:sz w:val="24"/>
          <w:szCs w:val="24"/>
        </w:rPr>
        <w:t xml:space="preserve">   </w:t>
      </w:r>
    </w:p>
    <w:p w14:paraId="450ADFB7"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4D354D84"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10EB9939"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3961D222"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78C7458E"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0FC4454F"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77A3B0C0"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5DC0B9C6"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45A3BCDE"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3591659E"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25F4377D" w14:textId="77777777" w:rsid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6820BA57" w14:textId="77777777" w:rsidR="00B979AF"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01D2E7B0" w14:textId="77777777" w:rsidR="00B979AF"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3E579BCF" w14:textId="77777777" w:rsidR="00B979AF"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3F8A0740" w14:textId="77777777" w:rsidR="00B979AF"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47C78FB6" w14:textId="77777777" w:rsidR="00B979AF"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50645E5F" w14:textId="77777777" w:rsidR="00B979AF" w:rsidRPr="006253CC" w:rsidRDefault="00B979AF" w:rsidP="006253CC">
      <w:pPr>
        <w:widowControl w:val="0"/>
        <w:suppressAutoHyphens/>
        <w:spacing w:after="0" w:line="240" w:lineRule="auto"/>
        <w:rPr>
          <w:rFonts w:ascii="Times New Roman" w:eastAsia="HG Mincho Light J" w:hAnsi="Times New Roman" w:cs="Times New Roman"/>
          <w:b/>
          <w:color w:val="000000"/>
          <w:sz w:val="24"/>
          <w:szCs w:val="24"/>
        </w:rPr>
      </w:pPr>
    </w:p>
    <w:p w14:paraId="25018F21"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47DC9ADD"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7B2E59CE" w14:textId="77777777"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5FE6A4A2" w14:textId="77777777" w:rsidR="00583F6B" w:rsidRDefault="00583F6B" w:rsidP="00583F6B">
      <w:pPr>
        <w:widowControl w:val="0"/>
        <w:suppressAutoHyphens/>
        <w:spacing w:after="0" w:line="240" w:lineRule="auto"/>
        <w:ind w:left="6235"/>
        <w:jc w:val="right"/>
        <w:rPr>
          <w:rFonts w:ascii="Times New Roman" w:eastAsia="HG Mincho Light J" w:hAnsi="Times New Roman" w:cs="Times New Roman"/>
          <w:b/>
          <w:color w:val="000000"/>
          <w:sz w:val="24"/>
          <w:szCs w:val="24"/>
        </w:rPr>
      </w:pPr>
    </w:p>
    <w:p w14:paraId="0BFB14C8" w14:textId="77777777" w:rsidR="00A21138" w:rsidRDefault="00A21138" w:rsidP="00583F6B">
      <w:pPr>
        <w:widowControl w:val="0"/>
        <w:suppressAutoHyphens/>
        <w:spacing w:after="0" w:line="240" w:lineRule="auto"/>
        <w:ind w:left="6235"/>
        <w:jc w:val="right"/>
        <w:rPr>
          <w:rFonts w:ascii="Thorndale" w:eastAsia="HG Mincho Light J" w:hAnsi="Thorndale" w:cs="Times New Roman"/>
          <w:b/>
          <w:color w:val="000000"/>
          <w:sz w:val="28"/>
          <w:szCs w:val="28"/>
        </w:rPr>
      </w:pPr>
    </w:p>
    <w:p w14:paraId="7F0E55EA" w14:textId="75BDC352" w:rsidR="006253CC" w:rsidRPr="006253CC" w:rsidRDefault="006253CC" w:rsidP="00583F6B">
      <w:pPr>
        <w:widowControl w:val="0"/>
        <w:suppressAutoHyphens/>
        <w:spacing w:after="0" w:line="240" w:lineRule="auto"/>
        <w:ind w:left="6235"/>
        <w:jc w:val="right"/>
        <w:rPr>
          <w:rFonts w:ascii="Thorndale" w:eastAsia="HG Mincho Light J" w:hAnsi="Thorndale" w:cs="Times New Roman"/>
          <w:b/>
          <w:color w:val="000000"/>
          <w:sz w:val="28"/>
          <w:szCs w:val="28"/>
        </w:rPr>
      </w:pPr>
      <w:r w:rsidRPr="006253CC">
        <w:rPr>
          <w:rFonts w:ascii="Thorndale" w:eastAsia="HG Mincho Light J" w:hAnsi="Thorndale" w:cs="Times New Roman"/>
          <w:b/>
          <w:color w:val="000000"/>
          <w:sz w:val="28"/>
          <w:szCs w:val="28"/>
        </w:rPr>
        <w:lastRenderedPageBreak/>
        <w:t>Załącznik nr 3</w:t>
      </w:r>
    </w:p>
    <w:p w14:paraId="6402FE6C" w14:textId="1969D7DA" w:rsidR="006253CC" w:rsidRPr="006253CC" w:rsidRDefault="006253CC" w:rsidP="006253CC">
      <w:pPr>
        <w:widowControl w:val="0"/>
        <w:suppressAutoHyphens/>
        <w:spacing w:after="0" w:line="240" w:lineRule="auto"/>
        <w:rPr>
          <w:rFonts w:ascii="Times New Roman" w:eastAsia="HG Mincho Light J" w:hAnsi="Times New Roman" w:cs="Times New Roman"/>
          <w:b/>
          <w:color w:val="000000"/>
          <w:sz w:val="24"/>
          <w:szCs w:val="24"/>
        </w:rPr>
      </w:pPr>
    </w:p>
    <w:p w14:paraId="61E75E5B" w14:textId="77777777" w:rsidR="006253CC" w:rsidRPr="006253CC" w:rsidRDefault="006253CC" w:rsidP="006253CC">
      <w:pPr>
        <w:suppressAutoHyphens/>
        <w:spacing w:after="0" w:line="240" w:lineRule="auto"/>
        <w:rPr>
          <w:rFonts w:ascii="Times New Roman" w:eastAsia="Times New Roman" w:hAnsi="Times New Roman" w:cs="Times New Roman"/>
          <w:b/>
          <w:sz w:val="28"/>
          <w:szCs w:val="28"/>
        </w:rPr>
      </w:pPr>
      <w:r w:rsidRPr="006253CC">
        <w:rPr>
          <w:rFonts w:ascii="Times New Roman" w:eastAsia="Times New Roman" w:hAnsi="Times New Roman" w:cs="Times New Roman"/>
          <w:b/>
          <w:sz w:val="28"/>
          <w:szCs w:val="28"/>
        </w:rPr>
        <w:t xml:space="preserve">Wykaz parkingów, </w:t>
      </w:r>
      <w:proofErr w:type="spellStart"/>
      <w:r w:rsidRPr="006253CC">
        <w:rPr>
          <w:rFonts w:ascii="Times New Roman" w:eastAsia="Times New Roman" w:hAnsi="Times New Roman" w:cs="Times New Roman"/>
          <w:b/>
          <w:sz w:val="28"/>
          <w:szCs w:val="28"/>
        </w:rPr>
        <w:t>placy</w:t>
      </w:r>
      <w:proofErr w:type="spellEnd"/>
      <w:r w:rsidRPr="006253CC">
        <w:rPr>
          <w:rFonts w:ascii="Times New Roman" w:eastAsia="Times New Roman" w:hAnsi="Times New Roman" w:cs="Times New Roman"/>
          <w:b/>
          <w:sz w:val="28"/>
          <w:szCs w:val="28"/>
        </w:rPr>
        <w:t xml:space="preserve"> targowych Gmina Węgliniec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
        <w:gridCol w:w="3990"/>
        <w:gridCol w:w="1054"/>
      </w:tblGrid>
      <w:tr w:rsidR="006253CC" w:rsidRPr="006253CC" w14:paraId="1B08217D" w14:textId="77777777" w:rsidTr="001D0EC2">
        <w:trPr>
          <w:cantSplit/>
          <w:trHeight w:val="304"/>
          <w:jc w:val="center"/>
        </w:trPr>
        <w:tc>
          <w:tcPr>
            <w:tcW w:w="467" w:type="dxa"/>
            <w:vAlign w:val="center"/>
          </w:tcPr>
          <w:p w14:paraId="041BC332"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roofErr w:type="spellStart"/>
            <w:r w:rsidRPr="006253CC">
              <w:rPr>
                <w:rFonts w:ascii="Times New Roman" w:eastAsia="Times New Roman" w:hAnsi="Times New Roman" w:cs="Times New Roman"/>
                <w:b/>
                <w:sz w:val="24"/>
                <w:szCs w:val="24"/>
              </w:rPr>
              <w:t>Lp</w:t>
            </w:r>
            <w:proofErr w:type="spellEnd"/>
          </w:p>
        </w:tc>
        <w:tc>
          <w:tcPr>
            <w:tcW w:w="3990" w:type="dxa"/>
            <w:vAlign w:val="center"/>
          </w:tcPr>
          <w:p w14:paraId="381C0B7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Miejscowość, ulica</w:t>
            </w:r>
          </w:p>
        </w:tc>
        <w:tc>
          <w:tcPr>
            <w:tcW w:w="1054" w:type="dxa"/>
            <w:vAlign w:val="center"/>
          </w:tcPr>
          <w:p w14:paraId="26F18856"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 xml:space="preserve">m </w:t>
            </w:r>
            <w:r w:rsidRPr="006253CC">
              <w:rPr>
                <w:rFonts w:ascii="Times New Roman" w:eastAsia="Times New Roman" w:hAnsi="Times New Roman" w:cs="Times New Roman"/>
                <w:b/>
                <w:sz w:val="24"/>
                <w:szCs w:val="24"/>
                <w:vertAlign w:val="superscript"/>
              </w:rPr>
              <w:t>2</w:t>
            </w:r>
          </w:p>
        </w:tc>
      </w:tr>
      <w:tr w:rsidR="006253CC" w:rsidRPr="006253CC" w14:paraId="5FDDA621" w14:textId="77777777" w:rsidTr="001D0EC2">
        <w:trPr>
          <w:cantSplit/>
          <w:trHeight w:val="304"/>
          <w:jc w:val="center"/>
        </w:trPr>
        <w:tc>
          <w:tcPr>
            <w:tcW w:w="467" w:type="dxa"/>
          </w:tcPr>
          <w:p w14:paraId="21F96E8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7911509B" w14:textId="77777777" w:rsidR="006253CC" w:rsidRPr="006253CC" w:rsidRDefault="006253CC" w:rsidP="006253CC">
            <w:pPr>
              <w:suppressAutoHyphens/>
              <w:snapToGrid w:val="0"/>
              <w:spacing w:after="0" w:line="240" w:lineRule="auto"/>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Węgliniec</w:t>
            </w:r>
          </w:p>
        </w:tc>
        <w:tc>
          <w:tcPr>
            <w:tcW w:w="1054" w:type="dxa"/>
          </w:tcPr>
          <w:p w14:paraId="284E5347"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r>
      <w:tr w:rsidR="006253CC" w:rsidRPr="006253CC" w14:paraId="2B55B856" w14:textId="77777777" w:rsidTr="001D0EC2">
        <w:trPr>
          <w:cantSplit/>
          <w:trHeight w:val="205"/>
          <w:jc w:val="center"/>
        </w:trPr>
        <w:tc>
          <w:tcPr>
            <w:tcW w:w="467" w:type="dxa"/>
          </w:tcPr>
          <w:p w14:paraId="553B29F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w:t>
            </w:r>
          </w:p>
        </w:tc>
        <w:tc>
          <w:tcPr>
            <w:tcW w:w="3990" w:type="dxa"/>
          </w:tcPr>
          <w:p w14:paraId="59C4AFE2"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Sikorskiego - parkingi</w:t>
            </w:r>
          </w:p>
        </w:tc>
        <w:tc>
          <w:tcPr>
            <w:tcW w:w="1054" w:type="dxa"/>
          </w:tcPr>
          <w:p w14:paraId="699C46D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1270</w:t>
            </w:r>
          </w:p>
        </w:tc>
      </w:tr>
      <w:tr w:rsidR="006253CC" w:rsidRPr="006253CC" w14:paraId="7CEBF243" w14:textId="77777777" w:rsidTr="001D0EC2">
        <w:trPr>
          <w:cantSplit/>
          <w:trHeight w:val="205"/>
          <w:jc w:val="center"/>
        </w:trPr>
        <w:tc>
          <w:tcPr>
            <w:tcW w:w="467" w:type="dxa"/>
          </w:tcPr>
          <w:p w14:paraId="128D911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w:t>
            </w:r>
          </w:p>
        </w:tc>
        <w:tc>
          <w:tcPr>
            <w:tcW w:w="3990" w:type="dxa"/>
          </w:tcPr>
          <w:p w14:paraId="5C04BF27"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Sikorskiego OZ, pogotowie - parkingi</w:t>
            </w:r>
          </w:p>
        </w:tc>
        <w:tc>
          <w:tcPr>
            <w:tcW w:w="1054" w:type="dxa"/>
          </w:tcPr>
          <w:p w14:paraId="3D262F2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300</w:t>
            </w:r>
          </w:p>
        </w:tc>
      </w:tr>
      <w:tr w:rsidR="006253CC" w:rsidRPr="006253CC" w14:paraId="4A5D00FD" w14:textId="77777777" w:rsidTr="001D0EC2">
        <w:trPr>
          <w:cantSplit/>
          <w:trHeight w:val="304"/>
          <w:jc w:val="center"/>
        </w:trPr>
        <w:tc>
          <w:tcPr>
            <w:tcW w:w="467" w:type="dxa"/>
          </w:tcPr>
          <w:p w14:paraId="02B9E14A"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w:t>
            </w:r>
          </w:p>
        </w:tc>
        <w:tc>
          <w:tcPr>
            <w:tcW w:w="3990" w:type="dxa"/>
          </w:tcPr>
          <w:p w14:paraId="30048B8E"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Daszyńskiego – parking</w:t>
            </w:r>
          </w:p>
        </w:tc>
        <w:tc>
          <w:tcPr>
            <w:tcW w:w="1054" w:type="dxa"/>
          </w:tcPr>
          <w:p w14:paraId="396A9ED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900</w:t>
            </w:r>
          </w:p>
        </w:tc>
      </w:tr>
      <w:tr w:rsidR="006253CC" w:rsidRPr="006253CC" w14:paraId="0C7D0EE8" w14:textId="77777777" w:rsidTr="001D0EC2">
        <w:trPr>
          <w:cantSplit/>
          <w:trHeight w:val="304"/>
          <w:jc w:val="center"/>
        </w:trPr>
        <w:tc>
          <w:tcPr>
            <w:tcW w:w="467" w:type="dxa"/>
          </w:tcPr>
          <w:p w14:paraId="6CFBC40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4</w:t>
            </w:r>
          </w:p>
        </w:tc>
        <w:tc>
          <w:tcPr>
            <w:tcW w:w="3990" w:type="dxa"/>
          </w:tcPr>
          <w:p w14:paraId="119CEDE8"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Sportowa – parking</w:t>
            </w:r>
          </w:p>
        </w:tc>
        <w:tc>
          <w:tcPr>
            <w:tcW w:w="1054" w:type="dxa"/>
          </w:tcPr>
          <w:p w14:paraId="4C5FA656"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200</w:t>
            </w:r>
          </w:p>
        </w:tc>
      </w:tr>
      <w:tr w:rsidR="006253CC" w:rsidRPr="006253CC" w14:paraId="590AB5A9" w14:textId="77777777" w:rsidTr="001D0EC2">
        <w:trPr>
          <w:cantSplit/>
          <w:trHeight w:val="304"/>
          <w:jc w:val="center"/>
        </w:trPr>
        <w:tc>
          <w:tcPr>
            <w:tcW w:w="467" w:type="dxa"/>
          </w:tcPr>
          <w:p w14:paraId="34B18FB5"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5</w:t>
            </w:r>
          </w:p>
        </w:tc>
        <w:tc>
          <w:tcPr>
            <w:tcW w:w="3990" w:type="dxa"/>
          </w:tcPr>
          <w:p w14:paraId="1AE2D9CA"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Plac Wolności WCK</w:t>
            </w:r>
          </w:p>
        </w:tc>
        <w:tc>
          <w:tcPr>
            <w:tcW w:w="1054" w:type="dxa"/>
          </w:tcPr>
          <w:p w14:paraId="0BC9D55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1000</w:t>
            </w:r>
          </w:p>
        </w:tc>
      </w:tr>
      <w:tr w:rsidR="006253CC" w:rsidRPr="006253CC" w14:paraId="09D73C53" w14:textId="77777777" w:rsidTr="001D0EC2">
        <w:trPr>
          <w:cantSplit/>
          <w:trHeight w:val="304"/>
          <w:jc w:val="center"/>
        </w:trPr>
        <w:tc>
          <w:tcPr>
            <w:tcW w:w="467" w:type="dxa"/>
          </w:tcPr>
          <w:p w14:paraId="0AE7F7AE"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6</w:t>
            </w:r>
          </w:p>
        </w:tc>
        <w:tc>
          <w:tcPr>
            <w:tcW w:w="3990" w:type="dxa"/>
          </w:tcPr>
          <w:p w14:paraId="0015752E"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 Wojtyły – plac targowy</w:t>
            </w:r>
          </w:p>
        </w:tc>
        <w:tc>
          <w:tcPr>
            <w:tcW w:w="1054" w:type="dxa"/>
          </w:tcPr>
          <w:p w14:paraId="523D0435"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1000</w:t>
            </w:r>
          </w:p>
        </w:tc>
      </w:tr>
      <w:tr w:rsidR="006253CC" w:rsidRPr="006253CC" w14:paraId="55735D8B" w14:textId="77777777" w:rsidTr="001D0EC2">
        <w:trPr>
          <w:cantSplit/>
          <w:trHeight w:val="304"/>
          <w:jc w:val="center"/>
        </w:trPr>
        <w:tc>
          <w:tcPr>
            <w:tcW w:w="467" w:type="dxa"/>
          </w:tcPr>
          <w:p w14:paraId="2131FFD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7</w:t>
            </w:r>
          </w:p>
        </w:tc>
        <w:tc>
          <w:tcPr>
            <w:tcW w:w="3990" w:type="dxa"/>
          </w:tcPr>
          <w:p w14:paraId="162FA93B"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Kochanowskiego -przedszkole-parking</w:t>
            </w:r>
          </w:p>
        </w:tc>
        <w:tc>
          <w:tcPr>
            <w:tcW w:w="1054" w:type="dxa"/>
          </w:tcPr>
          <w:p w14:paraId="3D7BE7A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500</w:t>
            </w:r>
          </w:p>
        </w:tc>
      </w:tr>
      <w:tr w:rsidR="006253CC" w:rsidRPr="006253CC" w14:paraId="6AB56C00" w14:textId="77777777" w:rsidTr="001D0EC2">
        <w:trPr>
          <w:cantSplit/>
          <w:trHeight w:val="304"/>
          <w:jc w:val="center"/>
        </w:trPr>
        <w:tc>
          <w:tcPr>
            <w:tcW w:w="467" w:type="dxa"/>
          </w:tcPr>
          <w:p w14:paraId="45D86FD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8</w:t>
            </w:r>
          </w:p>
        </w:tc>
        <w:tc>
          <w:tcPr>
            <w:tcW w:w="3990" w:type="dxa"/>
          </w:tcPr>
          <w:p w14:paraId="1B477CD9"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Kolejowa (PKP) – parking</w:t>
            </w:r>
          </w:p>
        </w:tc>
        <w:tc>
          <w:tcPr>
            <w:tcW w:w="1054" w:type="dxa"/>
          </w:tcPr>
          <w:p w14:paraId="208D6055"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150</w:t>
            </w:r>
          </w:p>
        </w:tc>
      </w:tr>
      <w:tr w:rsidR="006253CC" w:rsidRPr="006253CC" w14:paraId="0065F528" w14:textId="77777777" w:rsidTr="001D0EC2">
        <w:trPr>
          <w:cantSplit/>
          <w:trHeight w:val="304"/>
          <w:jc w:val="center"/>
        </w:trPr>
        <w:tc>
          <w:tcPr>
            <w:tcW w:w="467" w:type="dxa"/>
          </w:tcPr>
          <w:p w14:paraId="4CFD3502"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bCs/>
                <w:sz w:val="24"/>
                <w:szCs w:val="24"/>
              </w:rPr>
            </w:pPr>
          </w:p>
        </w:tc>
        <w:tc>
          <w:tcPr>
            <w:tcW w:w="3990" w:type="dxa"/>
          </w:tcPr>
          <w:p w14:paraId="28E774FB" w14:textId="77777777" w:rsidR="006253CC" w:rsidRPr="006253CC" w:rsidRDefault="006253CC" w:rsidP="006253CC">
            <w:pPr>
              <w:suppressAutoHyphens/>
              <w:snapToGrid w:val="0"/>
              <w:spacing w:after="0" w:line="240" w:lineRule="auto"/>
              <w:rPr>
                <w:rFonts w:ascii="Times New Roman" w:eastAsia="Times New Roman" w:hAnsi="Times New Roman" w:cs="Times New Roman"/>
                <w:b/>
                <w:bCs/>
                <w:sz w:val="24"/>
                <w:szCs w:val="24"/>
              </w:rPr>
            </w:pPr>
            <w:r w:rsidRPr="006253CC">
              <w:rPr>
                <w:rFonts w:ascii="Times New Roman" w:eastAsia="Times New Roman" w:hAnsi="Times New Roman" w:cs="Times New Roman"/>
                <w:b/>
                <w:bCs/>
                <w:sz w:val="24"/>
                <w:szCs w:val="24"/>
              </w:rPr>
              <w:t>RAZEM</w:t>
            </w:r>
          </w:p>
        </w:tc>
        <w:tc>
          <w:tcPr>
            <w:tcW w:w="1054" w:type="dxa"/>
          </w:tcPr>
          <w:p w14:paraId="527F803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5320</w:t>
            </w:r>
          </w:p>
        </w:tc>
      </w:tr>
      <w:tr w:rsidR="006253CC" w:rsidRPr="006253CC" w14:paraId="1A91383A" w14:textId="77777777" w:rsidTr="001D0EC2">
        <w:trPr>
          <w:cantSplit/>
          <w:trHeight w:val="205"/>
          <w:jc w:val="center"/>
        </w:trPr>
        <w:tc>
          <w:tcPr>
            <w:tcW w:w="467" w:type="dxa"/>
          </w:tcPr>
          <w:p w14:paraId="627A9DBA"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1501CA22" w14:textId="77777777" w:rsidR="006253CC" w:rsidRPr="006253CC" w:rsidRDefault="006253CC" w:rsidP="006253CC">
            <w:pPr>
              <w:suppressAutoHyphens/>
              <w:snapToGrid w:val="0"/>
              <w:spacing w:after="0" w:line="240" w:lineRule="auto"/>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Czerwona Woda</w:t>
            </w:r>
          </w:p>
        </w:tc>
        <w:tc>
          <w:tcPr>
            <w:tcW w:w="1054" w:type="dxa"/>
          </w:tcPr>
          <w:p w14:paraId="00B428E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r>
      <w:tr w:rsidR="006253CC" w:rsidRPr="006253CC" w14:paraId="44C3E0BA" w14:textId="77777777" w:rsidTr="001D0EC2">
        <w:trPr>
          <w:cantSplit/>
          <w:trHeight w:val="304"/>
          <w:jc w:val="center"/>
        </w:trPr>
        <w:tc>
          <w:tcPr>
            <w:tcW w:w="467" w:type="dxa"/>
          </w:tcPr>
          <w:p w14:paraId="5026BF8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w:t>
            </w:r>
          </w:p>
        </w:tc>
        <w:tc>
          <w:tcPr>
            <w:tcW w:w="3990" w:type="dxa"/>
          </w:tcPr>
          <w:p w14:paraId="798F1EDB"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Wesoła - Dom Kultury - parking</w:t>
            </w:r>
          </w:p>
        </w:tc>
        <w:tc>
          <w:tcPr>
            <w:tcW w:w="1054" w:type="dxa"/>
          </w:tcPr>
          <w:p w14:paraId="029FBA8A"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160</w:t>
            </w:r>
          </w:p>
        </w:tc>
      </w:tr>
      <w:tr w:rsidR="006253CC" w:rsidRPr="006253CC" w14:paraId="34EEF081" w14:textId="77777777" w:rsidTr="001D0EC2">
        <w:trPr>
          <w:cantSplit/>
          <w:trHeight w:val="205"/>
          <w:jc w:val="center"/>
        </w:trPr>
        <w:tc>
          <w:tcPr>
            <w:tcW w:w="467" w:type="dxa"/>
          </w:tcPr>
          <w:p w14:paraId="299119F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w:t>
            </w:r>
          </w:p>
        </w:tc>
        <w:tc>
          <w:tcPr>
            <w:tcW w:w="3990" w:type="dxa"/>
          </w:tcPr>
          <w:p w14:paraId="3E9CD8EA" w14:textId="77777777" w:rsidR="006253CC" w:rsidRPr="006253CC" w:rsidRDefault="006253CC" w:rsidP="006253CC">
            <w:pPr>
              <w:suppressAutoHyphens/>
              <w:snapToGrid w:val="0"/>
              <w:spacing w:after="0" w:line="240" w:lineRule="auto"/>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3-go Maja (przy skwerze i parku)</w:t>
            </w:r>
          </w:p>
        </w:tc>
        <w:tc>
          <w:tcPr>
            <w:tcW w:w="1054" w:type="dxa"/>
          </w:tcPr>
          <w:p w14:paraId="223A62D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200</w:t>
            </w:r>
          </w:p>
        </w:tc>
      </w:tr>
      <w:tr w:rsidR="006253CC" w:rsidRPr="006253CC" w14:paraId="367ED3E6" w14:textId="77777777" w:rsidTr="001D0EC2">
        <w:trPr>
          <w:cantSplit/>
          <w:trHeight w:val="304"/>
          <w:jc w:val="center"/>
        </w:trPr>
        <w:tc>
          <w:tcPr>
            <w:tcW w:w="467" w:type="dxa"/>
          </w:tcPr>
          <w:p w14:paraId="4D8D5E4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w:t>
            </w:r>
          </w:p>
        </w:tc>
        <w:tc>
          <w:tcPr>
            <w:tcW w:w="3990" w:type="dxa"/>
          </w:tcPr>
          <w:p w14:paraId="4365B1D7"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3-go Maja – plac targowy</w:t>
            </w:r>
          </w:p>
        </w:tc>
        <w:tc>
          <w:tcPr>
            <w:tcW w:w="1054" w:type="dxa"/>
          </w:tcPr>
          <w:p w14:paraId="2F6450D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500</w:t>
            </w:r>
          </w:p>
        </w:tc>
      </w:tr>
      <w:tr w:rsidR="006253CC" w:rsidRPr="006253CC" w14:paraId="426470A2" w14:textId="77777777" w:rsidTr="001D0EC2">
        <w:trPr>
          <w:cantSplit/>
          <w:trHeight w:val="304"/>
          <w:jc w:val="center"/>
        </w:trPr>
        <w:tc>
          <w:tcPr>
            <w:tcW w:w="467" w:type="dxa"/>
          </w:tcPr>
          <w:p w14:paraId="3A93FF7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4</w:t>
            </w:r>
          </w:p>
        </w:tc>
        <w:tc>
          <w:tcPr>
            <w:tcW w:w="3990" w:type="dxa"/>
          </w:tcPr>
          <w:p w14:paraId="5ABB4035"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Kolejowa – parking</w:t>
            </w:r>
          </w:p>
        </w:tc>
        <w:tc>
          <w:tcPr>
            <w:tcW w:w="1054" w:type="dxa"/>
          </w:tcPr>
          <w:p w14:paraId="5C9B06E5"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120</w:t>
            </w:r>
          </w:p>
        </w:tc>
      </w:tr>
      <w:tr w:rsidR="006253CC" w:rsidRPr="006253CC" w14:paraId="40FC3777" w14:textId="77777777" w:rsidTr="001D0EC2">
        <w:trPr>
          <w:cantSplit/>
          <w:trHeight w:val="304"/>
          <w:jc w:val="center"/>
        </w:trPr>
        <w:tc>
          <w:tcPr>
            <w:tcW w:w="467" w:type="dxa"/>
          </w:tcPr>
          <w:p w14:paraId="2241D0D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5</w:t>
            </w:r>
          </w:p>
        </w:tc>
        <w:tc>
          <w:tcPr>
            <w:tcW w:w="3990" w:type="dxa"/>
          </w:tcPr>
          <w:p w14:paraId="51F5A7B7"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Kościuszki (przy cmentarzu)-parking</w:t>
            </w:r>
          </w:p>
        </w:tc>
        <w:tc>
          <w:tcPr>
            <w:tcW w:w="1054" w:type="dxa"/>
          </w:tcPr>
          <w:p w14:paraId="582FE8A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150</w:t>
            </w:r>
          </w:p>
        </w:tc>
      </w:tr>
      <w:tr w:rsidR="006253CC" w:rsidRPr="006253CC" w14:paraId="405C44C6" w14:textId="77777777" w:rsidTr="001D0EC2">
        <w:trPr>
          <w:cantSplit/>
          <w:trHeight w:val="304"/>
          <w:jc w:val="center"/>
        </w:trPr>
        <w:tc>
          <w:tcPr>
            <w:tcW w:w="467" w:type="dxa"/>
          </w:tcPr>
          <w:p w14:paraId="26E894F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6</w:t>
            </w:r>
          </w:p>
        </w:tc>
        <w:tc>
          <w:tcPr>
            <w:tcW w:w="3990" w:type="dxa"/>
          </w:tcPr>
          <w:p w14:paraId="43A6AAAE"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5 Grudnia – OZ - parking</w:t>
            </w:r>
          </w:p>
        </w:tc>
        <w:tc>
          <w:tcPr>
            <w:tcW w:w="1054" w:type="dxa"/>
          </w:tcPr>
          <w:p w14:paraId="6BEEB9D6"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140</w:t>
            </w:r>
          </w:p>
        </w:tc>
      </w:tr>
      <w:tr w:rsidR="006253CC" w:rsidRPr="006253CC" w14:paraId="19D5D2FA" w14:textId="77777777" w:rsidTr="001D0EC2">
        <w:trPr>
          <w:cantSplit/>
          <w:trHeight w:val="304"/>
          <w:jc w:val="center"/>
        </w:trPr>
        <w:tc>
          <w:tcPr>
            <w:tcW w:w="467" w:type="dxa"/>
          </w:tcPr>
          <w:p w14:paraId="2EC7277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2942ABCC"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bCs/>
                <w:sz w:val="24"/>
                <w:szCs w:val="24"/>
              </w:rPr>
            </w:pPr>
            <w:r w:rsidRPr="006253CC">
              <w:rPr>
                <w:rFonts w:ascii="Times New Roman" w:eastAsia="Times New Roman" w:hAnsi="Times New Roman" w:cs="Times New Roman"/>
                <w:b/>
                <w:bCs/>
                <w:sz w:val="24"/>
                <w:szCs w:val="24"/>
              </w:rPr>
              <w:t>RAZEM</w:t>
            </w:r>
          </w:p>
        </w:tc>
        <w:tc>
          <w:tcPr>
            <w:tcW w:w="1054" w:type="dxa"/>
          </w:tcPr>
          <w:p w14:paraId="7DC56C3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bCs/>
                <w:sz w:val="24"/>
                <w:szCs w:val="24"/>
              </w:rPr>
            </w:pPr>
            <w:r w:rsidRPr="006253CC">
              <w:rPr>
                <w:rFonts w:ascii="Times New Roman" w:eastAsia="Times New Roman" w:hAnsi="Times New Roman" w:cs="Times New Roman"/>
                <w:b/>
                <w:bCs/>
                <w:sz w:val="24"/>
                <w:szCs w:val="24"/>
              </w:rPr>
              <w:t>1270</w:t>
            </w:r>
          </w:p>
        </w:tc>
      </w:tr>
      <w:tr w:rsidR="006253CC" w:rsidRPr="006253CC" w14:paraId="0FAAE455" w14:textId="77777777" w:rsidTr="001D0EC2">
        <w:trPr>
          <w:cantSplit/>
          <w:trHeight w:val="304"/>
          <w:jc w:val="center"/>
        </w:trPr>
        <w:tc>
          <w:tcPr>
            <w:tcW w:w="467" w:type="dxa"/>
          </w:tcPr>
          <w:p w14:paraId="3B0B757F"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41A75736"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Piaseczna</w:t>
            </w:r>
          </w:p>
        </w:tc>
        <w:tc>
          <w:tcPr>
            <w:tcW w:w="1054" w:type="dxa"/>
          </w:tcPr>
          <w:p w14:paraId="4BC996C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
        </w:tc>
      </w:tr>
      <w:tr w:rsidR="006253CC" w:rsidRPr="006253CC" w14:paraId="3DBEFA69" w14:textId="77777777" w:rsidTr="001D0EC2">
        <w:trPr>
          <w:cantSplit/>
          <w:trHeight w:val="304"/>
          <w:jc w:val="center"/>
        </w:trPr>
        <w:tc>
          <w:tcPr>
            <w:tcW w:w="467" w:type="dxa"/>
          </w:tcPr>
          <w:p w14:paraId="2A064AA6"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w:t>
            </w:r>
          </w:p>
        </w:tc>
        <w:tc>
          <w:tcPr>
            <w:tcW w:w="3990" w:type="dxa"/>
          </w:tcPr>
          <w:p w14:paraId="4E6A9DDE"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Przy Kościele</w:t>
            </w:r>
          </w:p>
        </w:tc>
        <w:tc>
          <w:tcPr>
            <w:tcW w:w="1054" w:type="dxa"/>
          </w:tcPr>
          <w:p w14:paraId="6B37262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120</w:t>
            </w:r>
          </w:p>
        </w:tc>
      </w:tr>
      <w:tr w:rsidR="006253CC" w:rsidRPr="006253CC" w14:paraId="1D309B6A" w14:textId="77777777" w:rsidTr="001D0EC2">
        <w:trPr>
          <w:cantSplit/>
          <w:trHeight w:val="304"/>
          <w:jc w:val="center"/>
        </w:trPr>
        <w:tc>
          <w:tcPr>
            <w:tcW w:w="467" w:type="dxa"/>
          </w:tcPr>
          <w:p w14:paraId="629964F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31C40565"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Stary Węgliniec</w:t>
            </w:r>
          </w:p>
        </w:tc>
        <w:tc>
          <w:tcPr>
            <w:tcW w:w="1054" w:type="dxa"/>
          </w:tcPr>
          <w:p w14:paraId="480FB21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
        </w:tc>
      </w:tr>
      <w:tr w:rsidR="006253CC" w:rsidRPr="006253CC" w14:paraId="672F33E5" w14:textId="77777777" w:rsidTr="001D0EC2">
        <w:trPr>
          <w:cantSplit/>
          <w:trHeight w:val="304"/>
          <w:jc w:val="center"/>
        </w:trPr>
        <w:tc>
          <w:tcPr>
            <w:tcW w:w="467" w:type="dxa"/>
          </w:tcPr>
          <w:p w14:paraId="6CC6F0A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w:t>
            </w:r>
          </w:p>
        </w:tc>
        <w:tc>
          <w:tcPr>
            <w:tcW w:w="3990" w:type="dxa"/>
          </w:tcPr>
          <w:p w14:paraId="270BD50C"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Konopnickiej przy DK</w:t>
            </w:r>
          </w:p>
        </w:tc>
        <w:tc>
          <w:tcPr>
            <w:tcW w:w="1054" w:type="dxa"/>
          </w:tcPr>
          <w:p w14:paraId="0BF8E9D4"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100</w:t>
            </w:r>
          </w:p>
        </w:tc>
      </w:tr>
      <w:tr w:rsidR="006253CC" w:rsidRPr="006253CC" w14:paraId="4F449FE5" w14:textId="77777777" w:rsidTr="001D0EC2">
        <w:trPr>
          <w:cantSplit/>
          <w:trHeight w:val="304"/>
          <w:jc w:val="center"/>
        </w:trPr>
        <w:tc>
          <w:tcPr>
            <w:tcW w:w="467" w:type="dxa"/>
          </w:tcPr>
          <w:p w14:paraId="18E6B5C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w:t>
            </w:r>
          </w:p>
        </w:tc>
        <w:tc>
          <w:tcPr>
            <w:tcW w:w="3990" w:type="dxa"/>
          </w:tcPr>
          <w:p w14:paraId="65D8681C"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 xml:space="preserve">Konopnickiej -przy cmentarzu </w:t>
            </w:r>
          </w:p>
        </w:tc>
        <w:tc>
          <w:tcPr>
            <w:tcW w:w="1054" w:type="dxa"/>
          </w:tcPr>
          <w:p w14:paraId="3A1EEBB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150</w:t>
            </w:r>
          </w:p>
        </w:tc>
      </w:tr>
      <w:tr w:rsidR="006253CC" w:rsidRPr="006253CC" w14:paraId="0ADD0639" w14:textId="77777777" w:rsidTr="001D0EC2">
        <w:trPr>
          <w:cantSplit/>
          <w:trHeight w:val="304"/>
          <w:jc w:val="center"/>
        </w:trPr>
        <w:tc>
          <w:tcPr>
            <w:tcW w:w="467" w:type="dxa"/>
          </w:tcPr>
          <w:p w14:paraId="16B6EFAF"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w:t>
            </w:r>
          </w:p>
        </w:tc>
        <w:tc>
          <w:tcPr>
            <w:tcW w:w="3990" w:type="dxa"/>
          </w:tcPr>
          <w:p w14:paraId="0315B7BD" w14:textId="77777777" w:rsidR="006253CC" w:rsidRPr="006253CC" w:rsidRDefault="006253CC" w:rsidP="006253CC">
            <w:pPr>
              <w:suppressAutoHyphens/>
              <w:snapToGrid w:val="0"/>
              <w:spacing w:after="0" w:line="240" w:lineRule="auto"/>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Stawowa – plac targowy</w:t>
            </w:r>
          </w:p>
        </w:tc>
        <w:tc>
          <w:tcPr>
            <w:tcW w:w="1054" w:type="dxa"/>
          </w:tcPr>
          <w:p w14:paraId="733672BF"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300</w:t>
            </w:r>
          </w:p>
        </w:tc>
      </w:tr>
      <w:tr w:rsidR="006253CC" w:rsidRPr="006253CC" w14:paraId="618F86D2" w14:textId="77777777" w:rsidTr="001D0EC2">
        <w:trPr>
          <w:cantSplit/>
          <w:trHeight w:val="304"/>
          <w:jc w:val="center"/>
        </w:trPr>
        <w:tc>
          <w:tcPr>
            <w:tcW w:w="467" w:type="dxa"/>
          </w:tcPr>
          <w:p w14:paraId="5C44746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49334A85" w14:textId="77777777" w:rsidR="006253CC" w:rsidRPr="006253CC" w:rsidRDefault="006253CC" w:rsidP="006253CC">
            <w:pPr>
              <w:suppressAutoHyphens/>
              <w:snapToGrid w:val="0"/>
              <w:spacing w:after="0" w:line="240" w:lineRule="auto"/>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RAZEM</w:t>
            </w:r>
          </w:p>
        </w:tc>
        <w:tc>
          <w:tcPr>
            <w:tcW w:w="1054" w:type="dxa"/>
          </w:tcPr>
          <w:p w14:paraId="4FBEB0C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550</w:t>
            </w:r>
          </w:p>
        </w:tc>
      </w:tr>
      <w:tr w:rsidR="006253CC" w:rsidRPr="006253CC" w14:paraId="682BDBCD" w14:textId="77777777" w:rsidTr="001D0EC2">
        <w:trPr>
          <w:cantSplit/>
          <w:trHeight w:val="304"/>
          <w:jc w:val="center"/>
        </w:trPr>
        <w:tc>
          <w:tcPr>
            <w:tcW w:w="467" w:type="dxa"/>
          </w:tcPr>
          <w:p w14:paraId="5A3414A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1B09603A"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Ruszów</w:t>
            </w:r>
          </w:p>
        </w:tc>
        <w:tc>
          <w:tcPr>
            <w:tcW w:w="1054" w:type="dxa"/>
          </w:tcPr>
          <w:p w14:paraId="51BD59D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
        </w:tc>
      </w:tr>
      <w:tr w:rsidR="006253CC" w:rsidRPr="006253CC" w14:paraId="7C85740A" w14:textId="77777777" w:rsidTr="001D0EC2">
        <w:trPr>
          <w:cantSplit/>
          <w:trHeight w:val="304"/>
          <w:jc w:val="center"/>
        </w:trPr>
        <w:tc>
          <w:tcPr>
            <w:tcW w:w="467" w:type="dxa"/>
          </w:tcPr>
          <w:p w14:paraId="759C33BE"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w:t>
            </w:r>
          </w:p>
        </w:tc>
        <w:tc>
          <w:tcPr>
            <w:tcW w:w="3990" w:type="dxa"/>
          </w:tcPr>
          <w:p w14:paraId="0479EBED"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II AWP – parking</w:t>
            </w:r>
          </w:p>
        </w:tc>
        <w:tc>
          <w:tcPr>
            <w:tcW w:w="1054" w:type="dxa"/>
          </w:tcPr>
          <w:p w14:paraId="545C85CA"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440</w:t>
            </w:r>
          </w:p>
        </w:tc>
      </w:tr>
      <w:tr w:rsidR="006253CC" w:rsidRPr="006253CC" w14:paraId="355D2DF2" w14:textId="77777777" w:rsidTr="001D0EC2">
        <w:trPr>
          <w:cantSplit/>
          <w:trHeight w:val="304"/>
          <w:jc w:val="center"/>
        </w:trPr>
        <w:tc>
          <w:tcPr>
            <w:tcW w:w="467" w:type="dxa"/>
          </w:tcPr>
          <w:p w14:paraId="26C1A5C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2</w:t>
            </w:r>
          </w:p>
        </w:tc>
        <w:tc>
          <w:tcPr>
            <w:tcW w:w="3990" w:type="dxa"/>
          </w:tcPr>
          <w:p w14:paraId="6E01D720"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Strzelecka przy DK – parking</w:t>
            </w:r>
          </w:p>
        </w:tc>
        <w:tc>
          <w:tcPr>
            <w:tcW w:w="1054" w:type="dxa"/>
          </w:tcPr>
          <w:p w14:paraId="57A6CEE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120</w:t>
            </w:r>
          </w:p>
        </w:tc>
      </w:tr>
      <w:tr w:rsidR="006253CC" w:rsidRPr="006253CC" w14:paraId="150DF81E" w14:textId="77777777" w:rsidTr="001D0EC2">
        <w:trPr>
          <w:cantSplit/>
          <w:trHeight w:val="304"/>
          <w:jc w:val="center"/>
        </w:trPr>
        <w:tc>
          <w:tcPr>
            <w:tcW w:w="467" w:type="dxa"/>
          </w:tcPr>
          <w:p w14:paraId="52B85A34"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3</w:t>
            </w:r>
          </w:p>
        </w:tc>
        <w:tc>
          <w:tcPr>
            <w:tcW w:w="3990" w:type="dxa"/>
          </w:tcPr>
          <w:p w14:paraId="05696D10"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Przy Kościele – parking</w:t>
            </w:r>
          </w:p>
        </w:tc>
        <w:tc>
          <w:tcPr>
            <w:tcW w:w="1054" w:type="dxa"/>
          </w:tcPr>
          <w:p w14:paraId="3889AF1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180</w:t>
            </w:r>
          </w:p>
        </w:tc>
      </w:tr>
      <w:tr w:rsidR="006253CC" w:rsidRPr="006253CC" w14:paraId="22E31E8A" w14:textId="77777777" w:rsidTr="001D0EC2">
        <w:trPr>
          <w:cantSplit/>
          <w:trHeight w:val="304"/>
          <w:jc w:val="center"/>
        </w:trPr>
        <w:tc>
          <w:tcPr>
            <w:tcW w:w="467" w:type="dxa"/>
          </w:tcPr>
          <w:p w14:paraId="53F461A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4</w:t>
            </w:r>
          </w:p>
        </w:tc>
        <w:tc>
          <w:tcPr>
            <w:tcW w:w="3990" w:type="dxa"/>
          </w:tcPr>
          <w:p w14:paraId="61540E53" w14:textId="77777777" w:rsidR="006253CC" w:rsidRPr="006253CC" w:rsidRDefault="006253CC" w:rsidP="006253CC">
            <w:pPr>
              <w:suppressAutoHyphens/>
              <w:snapToGrid w:val="0"/>
              <w:spacing w:after="0" w:line="240" w:lineRule="auto"/>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 xml:space="preserve">Żagańska - OZ - parking </w:t>
            </w:r>
          </w:p>
        </w:tc>
        <w:tc>
          <w:tcPr>
            <w:tcW w:w="1054" w:type="dxa"/>
          </w:tcPr>
          <w:p w14:paraId="70B6763E"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180</w:t>
            </w:r>
          </w:p>
        </w:tc>
      </w:tr>
      <w:tr w:rsidR="006253CC" w:rsidRPr="006253CC" w14:paraId="634B0A4F" w14:textId="77777777" w:rsidTr="001D0EC2">
        <w:trPr>
          <w:cantSplit/>
          <w:trHeight w:val="304"/>
          <w:jc w:val="center"/>
        </w:trPr>
        <w:tc>
          <w:tcPr>
            <w:tcW w:w="467" w:type="dxa"/>
          </w:tcPr>
          <w:p w14:paraId="7E174AE7"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5</w:t>
            </w:r>
          </w:p>
        </w:tc>
        <w:tc>
          <w:tcPr>
            <w:tcW w:w="3990" w:type="dxa"/>
          </w:tcPr>
          <w:p w14:paraId="5EA177A7" w14:textId="77777777" w:rsidR="006253CC" w:rsidRPr="006253CC" w:rsidRDefault="006253CC" w:rsidP="006253CC">
            <w:pPr>
              <w:suppressAutoHyphens/>
              <w:snapToGrid w:val="0"/>
              <w:spacing w:after="0" w:line="240" w:lineRule="auto"/>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Kantowicza – plac targowy</w:t>
            </w:r>
          </w:p>
        </w:tc>
        <w:tc>
          <w:tcPr>
            <w:tcW w:w="1054" w:type="dxa"/>
          </w:tcPr>
          <w:p w14:paraId="737825B2"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200</w:t>
            </w:r>
          </w:p>
        </w:tc>
      </w:tr>
      <w:tr w:rsidR="006253CC" w:rsidRPr="006253CC" w14:paraId="2909101D" w14:textId="77777777" w:rsidTr="001D0EC2">
        <w:trPr>
          <w:cantSplit/>
          <w:trHeight w:val="304"/>
          <w:jc w:val="center"/>
        </w:trPr>
        <w:tc>
          <w:tcPr>
            <w:tcW w:w="467" w:type="dxa"/>
          </w:tcPr>
          <w:p w14:paraId="50D7613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71B9B074" w14:textId="77777777" w:rsidR="006253CC" w:rsidRPr="006253CC" w:rsidRDefault="006253CC" w:rsidP="006253CC">
            <w:pPr>
              <w:suppressAutoHyphens/>
              <w:snapToGrid w:val="0"/>
              <w:spacing w:after="0" w:line="240" w:lineRule="auto"/>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RAZEM</w:t>
            </w:r>
          </w:p>
        </w:tc>
        <w:tc>
          <w:tcPr>
            <w:tcW w:w="1054" w:type="dxa"/>
          </w:tcPr>
          <w:p w14:paraId="7BB34FC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1120</w:t>
            </w:r>
          </w:p>
        </w:tc>
      </w:tr>
      <w:tr w:rsidR="006253CC" w:rsidRPr="006253CC" w14:paraId="4F00153A" w14:textId="77777777" w:rsidTr="001D0EC2">
        <w:trPr>
          <w:cantSplit/>
          <w:trHeight w:val="304"/>
          <w:jc w:val="center"/>
        </w:trPr>
        <w:tc>
          <w:tcPr>
            <w:tcW w:w="467" w:type="dxa"/>
          </w:tcPr>
          <w:p w14:paraId="5BBBFBA1"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55B13A2F"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Jagodzin</w:t>
            </w:r>
          </w:p>
        </w:tc>
        <w:tc>
          <w:tcPr>
            <w:tcW w:w="1054" w:type="dxa"/>
          </w:tcPr>
          <w:p w14:paraId="0B12101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
        </w:tc>
      </w:tr>
      <w:tr w:rsidR="006253CC" w:rsidRPr="006253CC" w14:paraId="11953434" w14:textId="77777777" w:rsidTr="001D0EC2">
        <w:trPr>
          <w:cantSplit/>
          <w:trHeight w:val="304"/>
          <w:jc w:val="center"/>
        </w:trPr>
        <w:tc>
          <w:tcPr>
            <w:tcW w:w="467" w:type="dxa"/>
          </w:tcPr>
          <w:p w14:paraId="513B27D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6575224C"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Przy boisku sportowym (parking)</w:t>
            </w:r>
          </w:p>
        </w:tc>
        <w:tc>
          <w:tcPr>
            <w:tcW w:w="1054" w:type="dxa"/>
          </w:tcPr>
          <w:p w14:paraId="59B1B5B8"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120</w:t>
            </w:r>
          </w:p>
        </w:tc>
      </w:tr>
      <w:tr w:rsidR="006253CC" w:rsidRPr="006253CC" w14:paraId="368934AC" w14:textId="77777777" w:rsidTr="001D0EC2">
        <w:trPr>
          <w:cantSplit/>
          <w:trHeight w:val="304"/>
          <w:jc w:val="center"/>
        </w:trPr>
        <w:tc>
          <w:tcPr>
            <w:tcW w:w="467" w:type="dxa"/>
          </w:tcPr>
          <w:p w14:paraId="240078FF"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412E9AC4"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Przy Domu Kultury (parking)</w:t>
            </w:r>
          </w:p>
        </w:tc>
        <w:tc>
          <w:tcPr>
            <w:tcW w:w="1054" w:type="dxa"/>
          </w:tcPr>
          <w:p w14:paraId="33F419A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150</w:t>
            </w:r>
          </w:p>
        </w:tc>
      </w:tr>
      <w:tr w:rsidR="006253CC" w:rsidRPr="006253CC" w14:paraId="35D13FE5" w14:textId="77777777" w:rsidTr="001D0EC2">
        <w:trPr>
          <w:cantSplit/>
          <w:trHeight w:val="304"/>
          <w:jc w:val="center"/>
        </w:trPr>
        <w:tc>
          <w:tcPr>
            <w:tcW w:w="467" w:type="dxa"/>
          </w:tcPr>
          <w:p w14:paraId="48B680E0"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1C7AFBC7"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Zielonka</w:t>
            </w:r>
          </w:p>
        </w:tc>
        <w:tc>
          <w:tcPr>
            <w:tcW w:w="1054" w:type="dxa"/>
          </w:tcPr>
          <w:p w14:paraId="3519B213"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p>
        </w:tc>
      </w:tr>
      <w:tr w:rsidR="006253CC" w:rsidRPr="006253CC" w14:paraId="1B6D92C1" w14:textId="77777777" w:rsidTr="001D0EC2">
        <w:trPr>
          <w:cantSplit/>
          <w:trHeight w:val="304"/>
          <w:jc w:val="center"/>
        </w:trPr>
        <w:tc>
          <w:tcPr>
            <w:tcW w:w="467" w:type="dxa"/>
          </w:tcPr>
          <w:p w14:paraId="378D087D"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388B6426"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 xml:space="preserve">Parking przy Kościele </w:t>
            </w:r>
          </w:p>
        </w:tc>
        <w:tc>
          <w:tcPr>
            <w:tcW w:w="1054" w:type="dxa"/>
          </w:tcPr>
          <w:p w14:paraId="568DDD3F"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120</w:t>
            </w:r>
          </w:p>
        </w:tc>
      </w:tr>
      <w:tr w:rsidR="006253CC" w:rsidRPr="006253CC" w14:paraId="094ECFC2" w14:textId="77777777" w:rsidTr="001D0EC2">
        <w:trPr>
          <w:cantSplit/>
          <w:trHeight w:val="304"/>
          <w:jc w:val="center"/>
        </w:trPr>
        <w:tc>
          <w:tcPr>
            <w:tcW w:w="467" w:type="dxa"/>
          </w:tcPr>
          <w:p w14:paraId="55A3B9EC"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sz w:val="24"/>
                <w:szCs w:val="24"/>
              </w:rPr>
            </w:pPr>
          </w:p>
        </w:tc>
        <w:tc>
          <w:tcPr>
            <w:tcW w:w="3990" w:type="dxa"/>
          </w:tcPr>
          <w:p w14:paraId="05207B57"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sz w:val="24"/>
                <w:szCs w:val="24"/>
              </w:rPr>
            </w:pPr>
            <w:r w:rsidRPr="006253CC">
              <w:rPr>
                <w:rFonts w:ascii="Times New Roman" w:eastAsia="Times New Roman" w:hAnsi="Times New Roman" w:cs="Times New Roman"/>
                <w:sz w:val="24"/>
                <w:szCs w:val="24"/>
              </w:rPr>
              <w:t xml:space="preserve">Parking przy boisku sportowym </w:t>
            </w:r>
          </w:p>
        </w:tc>
        <w:tc>
          <w:tcPr>
            <w:tcW w:w="1054" w:type="dxa"/>
          </w:tcPr>
          <w:p w14:paraId="4A285B99"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Cs/>
                <w:sz w:val="24"/>
                <w:szCs w:val="24"/>
              </w:rPr>
            </w:pPr>
            <w:r w:rsidRPr="006253CC">
              <w:rPr>
                <w:rFonts w:ascii="Times New Roman" w:eastAsia="Times New Roman" w:hAnsi="Times New Roman" w:cs="Times New Roman"/>
                <w:bCs/>
                <w:sz w:val="24"/>
                <w:szCs w:val="24"/>
              </w:rPr>
              <w:t>460</w:t>
            </w:r>
          </w:p>
        </w:tc>
      </w:tr>
      <w:tr w:rsidR="006253CC" w:rsidRPr="006253CC" w14:paraId="478BF107" w14:textId="77777777" w:rsidTr="001D0EC2">
        <w:trPr>
          <w:cantSplit/>
          <w:trHeight w:val="304"/>
          <w:jc w:val="center"/>
        </w:trPr>
        <w:tc>
          <w:tcPr>
            <w:tcW w:w="467" w:type="dxa"/>
          </w:tcPr>
          <w:p w14:paraId="2F84EA6B"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bCs/>
                <w:sz w:val="24"/>
                <w:szCs w:val="24"/>
              </w:rPr>
            </w:pPr>
          </w:p>
        </w:tc>
        <w:tc>
          <w:tcPr>
            <w:tcW w:w="3990" w:type="dxa"/>
          </w:tcPr>
          <w:p w14:paraId="1921D368" w14:textId="77777777" w:rsidR="006253CC" w:rsidRPr="006253CC" w:rsidRDefault="006253CC" w:rsidP="006253CC">
            <w:pPr>
              <w:suppressAutoHyphens/>
              <w:snapToGrid w:val="0"/>
              <w:spacing w:after="0" w:line="240" w:lineRule="auto"/>
              <w:jc w:val="both"/>
              <w:rPr>
                <w:rFonts w:ascii="Times New Roman" w:eastAsia="Times New Roman" w:hAnsi="Times New Roman" w:cs="Times New Roman"/>
                <w:b/>
                <w:bCs/>
                <w:sz w:val="24"/>
                <w:szCs w:val="24"/>
              </w:rPr>
            </w:pPr>
            <w:r w:rsidRPr="006253CC">
              <w:rPr>
                <w:rFonts w:ascii="Times New Roman" w:eastAsia="Times New Roman" w:hAnsi="Times New Roman" w:cs="Times New Roman"/>
                <w:b/>
                <w:bCs/>
                <w:sz w:val="24"/>
                <w:szCs w:val="24"/>
              </w:rPr>
              <w:t>RAZEM</w:t>
            </w:r>
          </w:p>
        </w:tc>
        <w:tc>
          <w:tcPr>
            <w:tcW w:w="1054" w:type="dxa"/>
          </w:tcPr>
          <w:p w14:paraId="41B7E9AA" w14:textId="77777777" w:rsidR="006253CC" w:rsidRPr="006253CC" w:rsidRDefault="006253CC" w:rsidP="006253CC">
            <w:pPr>
              <w:suppressAutoHyphens/>
              <w:snapToGrid w:val="0"/>
              <w:spacing w:after="0" w:line="240" w:lineRule="auto"/>
              <w:jc w:val="center"/>
              <w:rPr>
                <w:rFonts w:ascii="Times New Roman" w:eastAsia="Times New Roman" w:hAnsi="Times New Roman" w:cs="Times New Roman"/>
                <w:b/>
                <w:sz w:val="24"/>
                <w:szCs w:val="24"/>
              </w:rPr>
            </w:pPr>
            <w:r w:rsidRPr="006253CC">
              <w:rPr>
                <w:rFonts w:ascii="Times New Roman" w:eastAsia="Times New Roman" w:hAnsi="Times New Roman" w:cs="Times New Roman"/>
                <w:b/>
                <w:sz w:val="24"/>
                <w:szCs w:val="24"/>
              </w:rPr>
              <w:t>580</w:t>
            </w:r>
          </w:p>
        </w:tc>
      </w:tr>
    </w:tbl>
    <w:p w14:paraId="3EF318FB" w14:textId="0F1224D6" w:rsidR="00551BBB" w:rsidRDefault="00551BBB" w:rsidP="00A21138">
      <w:pPr>
        <w:tabs>
          <w:tab w:val="left" w:pos="708"/>
          <w:tab w:val="center" w:pos="4536"/>
          <w:tab w:val="right" w:pos="9072"/>
        </w:tabs>
        <w:spacing w:after="120" w:line="360" w:lineRule="auto"/>
        <w:ind w:right="204"/>
        <w:jc w:val="both"/>
        <w:rPr>
          <w:rFonts w:ascii="Times New Roman" w:eastAsia="Times New Roman" w:hAnsi="Times New Roman" w:cs="Times New Roman"/>
          <w:b/>
          <w:lang w:eastAsia="x-none"/>
        </w:rPr>
      </w:pPr>
    </w:p>
    <w:sectPr w:rsidR="00551BB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68E5D" w14:textId="77777777" w:rsidR="009864D6" w:rsidRDefault="009864D6" w:rsidP="00732084">
      <w:pPr>
        <w:spacing w:after="0" w:line="240" w:lineRule="auto"/>
      </w:pPr>
      <w:r>
        <w:separator/>
      </w:r>
    </w:p>
  </w:endnote>
  <w:endnote w:type="continuationSeparator" w:id="0">
    <w:p w14:paraId="581EE53A" w14:textId="77777777" w:rsidR="009864D6" w:rsidRDefault="009864D6" w:rsidP="00732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Thorndale">
    <w:altName w:val="Times New Roman"/>
    <w:panose1 w:val="00000000000000000000"/>
    <w:charset w:val="EE"/>
    <w:family w:val="roman"/>
    <w:notTrueType/>
    <w:pitch w:val="variable"/>
    <w:sig w:usb0="00000005" w:usb1="00000000" w:usb2="00000000" w:usb3="00000000" w:csb0="00000002" w:csb1="00000000"/>
  </w:font>
  <w:font w:name="HG Mincho Light J">
    <w:altName w:val="Calibri"/>
    <w:panose1 w:val="00000000000000000000"/>
    <w:charset w:val="EE"/>
    <w:family w:val="auto"/>
    <w:notTrueType/>
    <w:pitch w:val="variable"/>
    <w:sig w:usb0="00000005" w:usb1="00000000" w:usb2="00000000" w:usb3="00000000" w:csb0="00000002"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2750633"/>
      <w:docPartObj>
        <w:docPartGallery w:val="Page Numbers (Bottom of Page)"/>
        <w:docPartUnique/>
      </w:docPartObj>
    </w:sdtPr>
    <w:sdtContent>
      <w:p w14:paraId="046B3B12" w14:textId="5EA401FB" w:rsidR="00680566" w:rsidRDefault="00680566">
        <w:pPr>
          <w:pStyle w:val="Stopka"/>
          <w:jc w:val="right"/>
        </w:pPr>
        <w:r>
          <w:fldChar w:fldCharType="begin"/>
        </w:r>
        <w:r>
          <w:instrText>PAGE   \* MERGEFORMAT</w:instrText>
        </w:r>
        <w:r>
          <w:fldChar w:fldCharType="separate"/>
        </w:r>
        <w:r>
          <w:t>2</w:t>
        </w:r>
        <w:r>
          <w:fldChar w:fldCharType="end"/>
        </w:r>
      </w:p>
    </w:sdtContent>
  </w:sdt>
  <w:p w14:paraId="296AFA9E" w14:textId="77777777" w:rsidR="00680566" w:rsidRDefault="006805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E34FA" w14:textId="77777777" w:rsidR="009864D6" w:rsidRDefault="009864D6" w:rsidP="00732084">
      <w:pPr>
        <w:spacing w:after="0" w:line="240" w:lineRule="auto"/>
      </w:pPr>
      <w:r>
        <w:separator/>
      </w:r>
    </w:p>
  </w:footnote>
  <w:footnote w:type="continuationSeparator" w:id="0">
    <w:p w14:paraId="5E028563" w14:textId="77777777" w:rsidR="009864D6" w:rsidRDefault="009864D6" w:rsidP="00732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4150011"/>
    <w:lvl w:ilvl="0">
      <w:start w:val="1"/>
      <w:numFmt w:val="decimal"/>
      <w:lvlText w:val="%1)"/>
      <w:lvlJc w:val="left"/>
      <w:pPr>
        <w:ind w:left="1004" w:hanging="360"/>
      </w:pPr>
      <w:rPr>
        <w:sz w:val="22"/>
        <w:szCs w:val="22"/>
      </w:rPr>
    </w:lvl>
  </w:abstractNum>
  <w:abstractNum w:abstractNumId="1" w15:restartNumberingAfterBreak="0">
    <w:nsid w:val="00000008"/>
    <w:multiLevelType w:val="multilevel"/>
    <w:tmpl w:val="00000008"/>
    <w:name w:val="WW8Num8"/>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6"/>
        </w:tabs>
        <w:ind w:left="566" w:hanging="283"/>
      </w:pPr>
      <w:rPr>
        <w:rFonts w:ascii="Symbol" w:hAnsi="Symbol" w:cs="StarSymbol"/>
        <w:sz w:val="18"/>
        <w:szCs w:val="18"/>
      </w:rPr>
    </w:lvl>
    <w:lvl w:ilvl="2">
      <w:start w:val="1"/>
      <w:numFmt w:val="bullet"/>
      <w:lvlText w:val=""/>
      <w:lvlJc w:val="left"/>
      <w:pPr>
        <w:tabs>
          <w:tab w:val="num" w:pos="849"/>
        </w:tabs>
        <w:ind w:left="849" w:hanging="283"/>
      </w:pPr>
      <w:rPr>
        <w:rFonts w:ascii="Symbol" w:hAnsi="Symbol" w:cs="StarSymbol"/>
        <w:sz w:val="18"/>
        <w:szCs w:val="18"/>
      </w:rPr>
    </w:lvl>
    <w:lvl w:ilvl="3">
      <w:start w:val="1"/>
      <w:numFmt w:val="bullet"/>
      <w:lvlText w:val=""/>
      <w:lvlJc w:val="left"/>
      <w:pPr>
        <w:tabs>
          <w:tab w:val="num" w:pos="1132"/>
        </w:tabs>
        <w:ind w:left="1132" w:hanging="283"/>
      </w:pPr>
      <w:rPr>
        <w:rFonts w:ascii="Symbol" w:hAnsi="Symbol" w:cs="StarSymbol"/>
        <w:sz w:val="18"/>
        <w:szCs w:val="18"/>
      </w:rPr>
    </w:lvl>
    <w:lvl w:ilvl="4">
      <w:start w:val="1"/>
      <w:numFmt w:val="bullet"/>
      <w:lvlText w:val=""/>
      <w:lvlJc w:val="left"/>
      <w:pPr>
        <w:tabs>
          <w:tab w:val="num" w:pos="1415"/>
        </w:tabs>
        <w:ind w:left="1415" w:hanging="283"/>
      </w:pPr>
      <w:rPr>
        <w:rFonts w:ascii="Symbol" w:hAnsi="Symbol" w:cs="StarSymbol"/>
        <w:sz w:val="18"/>
        <w:szCs w:val="18"/>
      </w:rPr>
    </w:lvl>
    <w:lvl w:ilvl="5">
      <w:start w:val="1"/>
      <w:numFmt w:val="bullet"/>
      <w:lvlText w:val=""/>
      <w:lvlJc w:val="left"/>
      <w:pPr>
        <w:tabs>
          <w:tab w:val="num" w:pos="1698"/>
        </w:tabs>
        <w:ind w:left="1698" w:hanging="283"/>
      </w:pPr>
      <w:rPr>
        <w:rFonts w:ascii="Symbol" w:hAnsi="Symbol" w:cs="StarSymbol"/>
        <w:sz w:val="18"/>
        <w:szCs w:val="18"/>
      </w:rPr>
    </w:lvl>
    <w:lvl w:ilvl="6">
      <w:start w:val="1"/>
      <w:numFmt w:val="bullet"/>
      <w:lvlText w:val=""/>
      <w:lvlJc w:val="left"/>
      <w:pPr>
        <w:tabs>
          <w:tab w:val="num" w:pos="1981"/>
        </w:tabs>
        <w:ind w:left="1981" w:hanging="283"/>
      </w:pPr>
      <w:rPr>
        <w:rFonts w:ascii="Symbol" w:hAnsi="Symbol" w:cs="StarSymbol"/>
        <w:sz w:val="18"/>
        <w:szCs w:val="18"/>
      </w:rPr>
    </w:lvl>
    <w:lvl w:ilvl="7">
      <w:start w:val="1"/>
      <w:numFmt w:val="bullet"/>
      <w:lvlText w:val=""/>
      <w:lvlJc w:val="left"/>
      <w:pPr>
        <w:tabs>
          <w:tab w:val="num" w:pos="2264"/>
        </w:tabs>
        <w:ind w:left="2264" w:hanging="283"/>
      </w:pPr>
      <w:rPr>
        <w:rFonts w:ascii="Symbol" w:hAnsi="Symbol" w:cs="StarSymbol"/>
        <w:sz w:val="18"/>
        <w:szCs w:val="18"/>
      </w:rPr>
    </w:lvl>
    <w:lvl w:ilvl="8">
      <w:start w:val="1"/>
      <w:numFmt w:val="bullet"/>
      <w:lvlText w:val=""/>
      <w:lvlJc w:val="left"/>
      <w:pPr>
        <w:tabs>
          <w:tab w:val="num" w:pos="2547"/>
        </w:tabs>
        <w:ind w:left="2547" w:hanging="283"/>
      </w:pPr>
      <w:rPr>
        <w:rFonts w:ascii="Symbol" w:hAnsi="Symbol" w:cs="StarSymbol"/>
        <w:sz w:val="18"/>
        <w:szCs w:val="18"/>
      </w:rPr>
    </w:lvl>
  </w:abstractNum>
  <w:abstractNum w:abstractNumId="2" w15:restartNumberingAfterBreak="0">
    <w:nsid w:val="0000000B"/>
    <w:multiLevelType w:val="multilevel"/>
    <w:tmpl w:val="0000000B"/>
    <w:name w:val="WW8Num11"/>
    <w:lvl w:ilvl="0">
      <w:start w:val="1"/>
      <w:numFmt w:val="decimal"/>
      <w:lvlText w:val="%1."/>
      <w:lvlJc w:val="left"/>
      <w:pPr>
        <w:tabs>
          <w:tab w:val="num" w:pos="0"/>
        </w:tabs>
        <w:ind w:left="180" w:hanging="360"/>
      </w:pPr>
      <w:rPr>
        <w:b w:val="0"/>
        <w:bCs/>
        <w:sz w:val="22"/>
        <w:szCs w:val="24"/>
      </w:rPr>
    </w:lvl>
    <w:lvl w:ilvl="1">
      <w:start w:val="1"/>
      <w:numFmt w:val="decimal"/>
      <w:lvlText w:val="%1.%2."/>
      <w:lvlJc w:val="left"/>
      <w:pPr>
        <w:tabs>
          <w:tab w:val="num" w:pos="0"/>
        </w:tabs>
        <w:ind w:left="644" w:hanging="360"/>
      </w:pPr>
      <w:rPr>
        <w:b w:val="0"/>
        <w:sz w:val="22"/>
        <w:szCs w:val="22"/>
      </w:rPr>
    </w:lvl>
    <w:lvl w:ilvl="2">
      <w:start w:val="1"/>
      <w:numFmt w:val="decimal"/>
      <w:lvlText w:val="%1.%2.%3."/>
      <w:lvlJc w:val="left"/>
      <w:pPr>
        <w:tabs>
          <w:tab w:val="num" w:pos="0"/>
        </w:tabs>
        <w:ind w:left="1468" w:hanging="720"/>
      </w:pPr>
      <w:rPr>
        <w:b w:val="0"/>
        <w:sz w:val="22"/>
        <w:szCs w:val="22"/>
      </w:rPr>
    </w:lvl>
    <w:lvl w:ilvl="3">
      <w:start w:val="1"/>
      <w:numFmt w:val="decimal"/>
      <w:lvlText w:val="%1.%2.%3.%4."/>
      <w:lvlJc w:val="left"/>
      <w:pPr>
        <w:tabs>
          <w:tab w:val="num" w:pos="0"/>
        </w:tabs>
        <w:ind w:left="1932" w:hanging="720"/>
      </w:pPr>
    </w:lvl>
    <w:lvl w:ilvl="4">
      <w:start w:val="1"/>
      <w:numFmt w:val="decimal"/>
      <w:lvlText w:val="%1.%2.%3.%4.%5."/>
      <w:lvlJc w:val="left"/>
      <w:pPr>
        <w:tabs>
          <w:tab w:val="num" w:pos="0"/>
        </w:tabs>
        <w:ind w:left="2756" w:hanging="1080"/>
      </w:pPr>
    </w:lvl>
    <w:lvl w:ilvl="5">
      <w:start w:val="1"/>
      <w:numFmt w:val="decimal"/>
      <w:lvlText w:val="%1.%2.%3.%4.%5.%6."/>
      <w:lvlJc w:val="left"/>
      <w:pPr>
        <w:tabs>
          <w:tab w:val="num" w:pos="0"/>
        </w:tabs>
        <w:ind w:left="3220" w:hanging="1080"/>
      </w:pPr>
    </w:lvl>
    <w:lvl w:ilvl="6">
      <w:start w:val="1"/>
      <w:numFmt w:val="decimal"/>
      <w:lvlText w:val="%1.%2.%3.%4.%5.%6.%7."/>
      <w:lvlJc w:val="left"/>
      <w:pPr>
        <w:tabs>
          <w:tab w:val="num" w:pos="0"/>
        </w:tabs>
        <w:ind w:left="4044" w:hanging="1440"/>
      </w:pPr>
    </w:lvl>
    <w:lvl w:ilvl="7">
      <w:start w:val="1"/>
      <w:numFmt w:val="decimal"/>
      <w:lvlText w:val="%1.%2.%3.%4.%5.%6.%7.%8."/>
      <w:lvlJc w:val="left"/>
      <w:pPr>
        <w:tabs>
          <w:tab w:val="num" w:pos="0"/>
        </w:tabs>
        <w:ind w:left="4508" w:hanging="1440"/>
      </w:pPr>
    </w:lvl>
    <w:lvl w:ilvl="8">
      <w:start w:val="1"/>
      <w:numFmt w:val="decimal"/>
      <w:lvlText w:val="%1.%2.%3.%4.%5.%6.%7.%8.%9."/>
      <w:lvlJc w:val="left"/>
      <w:pPr>
        <w:tabs>
          <w:tab w:val="num" w:pos="0"/>
        </w:tabs>
        <w:ind w:left="5332" w:hanging="1800"/>
      </w:pPr>
    </w:lvl>
  </w:abstractNum>
  <w:abstractNum w:abstractNumId="3" w15:restartNumberingAfterBreak="0">
    <w:nsid w:val="00000017"/>
    <w:multiLevelType w:val="singleLevel"/>
    <w:tmpl w:val="00000017"/>
    <w:name w:val="WW8Num23"/>
    <w:lvl w:ilvl="0">
      <w:start w:val="1"/>
      <w:numFmt w:val="decimal"/>
      <w:lvlText w:val="%1."/>
      <w:lvlJc w:val="left"/>
      <w:pPr>
        <w:tabs>
          <w:tab w:val="num" w:pos="0"/>
        </w:tabs>
        <w:ind w:left="720" w:hanging="360"/>
      </w:pPr>
      <w:rPr>
        <w:b w:val="0"/>
        <w:bCs/>
        <w:sz w:val="22"/>
        <w:szCs w:val="22"/>
      </w:rPr>
    </w:lvl>
  </w:abstractNum>
  <w:abstractNum w:abstractNumId="4" w15:restartNumberingAfterBreak="0">
    <w:nsid w:val="0000001C"/>
    <w:multiLevelType w:val="multilevel"/>
    <w:tmpl w:val="0000001C"/>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27"/>
    <w:multiLevelType w:val="multilevel"/>
    <w:tmpl w:val="00000027"/>
    <w:name w:val="WW8Num62"/>
    <w:lvl w:ilvl="0">
      <w:start w:val="1"/>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1512102"/>
    <w:multiLevelType w:val="hybridMultilevel"/>
    <w:tmpl w:val="7DCA4D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32EEE"/>
    <w:multiLevelType w:val="multilevel"/>
    <w:tmpl w:val="0000001C"/>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4C5BF3"/>
    <w:multiLevelType w:val="hybridMultilevel"/>
    <w:tmpl w:val="E2CEA61A"/>
    <w:lvl w:ilvl="0" w:tplc="2A4ACA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0975732E"/>
    <w:multiLevelType w:val="hybridMultilevel"/>
    <w:tmpl w:val="FD683C2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FE16676"/>
    <w:multiLevelType w:val="hybridMultilevel"/>
    <w:tmpl w:val="02D886B6"/>
    <w:lvl w:ilvl="0" w:tplc="92D45262">
      <w:start w:val="1"/>
      <w:numFmt w:val="decimal"/>
      <w:lvlText w:val="%1)"/>
      <w:lvlJc w:val="left"/>
      <w:pPr>
        <w:ind w:left="928" w:hanging="360"/>
      </w:pPr>
      <w:rPr>
        <w:b w:val="0"/>
        <w:bCs/>
        <w:color w:val="00000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7211D"/>
    <w:multiLevelType w:val="hybridMultilevel"/>
    <w:tmpl w:val="A31601A0"/>
    <w:lvl w:ilvl="0" w:tplc="C4240BB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B1B0E09"/>
    <w:multiLevelType w:val="hybridMultilevel"/>
    <w:tmpl w:val="5180FBB6"/>
    <w:lvl w:ilvl="0" w:tplc="1584C83C">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BC348A4"/>
    <w:multiLevelType w:val="hybridMultilevel"/>
    <w:tmpl w:val="E0A826C8"/>
    <w:lvl w:ilvl="0" w:tplc="0415000F">
      <w:start w:val="8"/>
      <w:numFmt w:val="decimal"/>
      <w:lvlText w:val="%1."/>
      <w:lvlJc w:val="left"/>
      <w:pPr>
        <w:ind w:left="360" w:hanging="360"/>
      </w:pPr>
      <w:rPr>
        <w:rFonts w:hint="default"/>
      </w:rPr>
    </w:lvl>
    <w:lvl w:ilvl="1" w:tplc="1BDC3DB6">
      <w:start w:val="1"/>
      <w:numFmt w:val="lowerLetter"/>
      <w:lvlText w:val="%2."/>
      <w:lvlJc w:val="left"/>
      <w:pPr>
        <w:ind w:left="1080" w:hanging="360"/>
      </w:pPr>
      <w:rPr>
        <w:b w:val="0"/>
        <w:bCs/>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0B5011F"/>
    <w:multiLevelType w:val="hybridMultilevel"/>
    <w:tmpl w:val="93F0E3F6"/>
    <w:lvl w:ilvl="0" w:tplc="04150011">
      <w:start w:val="1"/>
      <w:numFmt w:val="decimal"/>
      <w:lvlText w:val="%1)"/>
      <w:lvlJc w:val="left"/>
      <w:pPr>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388419C"/>
    <w:multiLevelType w:val="hybridMultilevel"/>
    <w:tmpl w:val="F508B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BE5942"/>
    <w:multiLevelType w:val="hybridMultilevel"/>
    <w:tmpl w:val="16D2D4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AB64F8F"/>
    <w:multiLevelType w:val="hybridMultilevel"/>
    <w:tmpl w:val="C8BA40E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2B837AA7"/>
    <w:multiLevelType w:val="multilevel"/>
    <w:tmpl w:val="66483AF4"/>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860"/>
        </w:tabs>
        <w:ind w:left="858" w:hanging="432"/>
      </w:pPr>
      <w:rPr>
        <w:rFonts w:hint="default"/>
        <w:b w:val="0"/>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D3D27A2"/>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00E3309"/>
    <w:multiLevelType w:val="hybridMultilevel"/>
    <w:tmpl w:val="5C3AA0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19558A0"/>
    <w:multiLevelType w:val="hybridMultilevel"/>
    <w:tmpl w:val="64686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B702AB"/>
    <w:multiLevelType w:val="hybridMultilevel"/>
    <w:tmpl w:val="384AB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0B7732"/>
    <w:multiLevelType w:val="multilevel"/>
    <w:tmpl w:val="582AD592"/>
    <w:lvl w:ilvl="0">
      <w:start w:val="1"/>
      <w:numFmt w:val="decimal"/>
      <w:lvlText w:val="%1."/>
      <w:lvlJc w:val="left"/>
      <w:pPr>
        <w:tabs>
          <w:tab w:val="num" w:pos="360"/>
        </w:tabs>
        <w:ind w:left="360" w:hanging="360"/>
      </w:pPr>
    </w:lvl>
    <w:lvl w:ilvl="1">
      <w:start w:val="4"/>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9483E0F"/>
    <w:multiLevelType w:val="hybridMultilevel"/>
    <w:tmpl w:val="96B89CD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542CC7"/>
    <w:multiLevelType w:val="hybridMultilevel"/>
    <w:tmpl w:val="0A1423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12E466C"/>
    <w:multiLevelType w:val="hybridMultilevel"/>
    <w:tmpl w:val="71F2DC2C"/>
    <w:lvl w:ilvl="0" w:tplc="0415000F">
      <w:start w:val="1"/>
      <w:numFmt w:val="decimal"/>
      <w:lvlText w:val="%1."/>
      <w:lvlJc w:val="left"/>
      <w:pPr>
        <w:tabs>
          <w:tab w:val="num" w:pos="360"/>
        </w:tabs>
        <w:ind w:left="360" w:hanging="360"/>
      </w:pPr>
    </w:lvl>
    <w:lvl w:ilvl="1" w:tplc="0F22ED60">
      <w:start w:val="1"/>
      <w:numFmt w:val="decimal"/>
      <w:lvlText w:val="%2)"/>
      <w:lvlJc w:val="left"/>
      <w:pPr>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41C56F3D"/>
    <w:multiLevelType w:val="hybridMultilevel"/>
    <w:tmpl w:val="855A32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FB70B2"/>
    <w:multiLevelType w:val="hybridMultilevel"/>
    <w:tmpl w:val="5F8E3476"/>
    <w:lvl w:ilvl="0" w:tplc="B47230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42AD2E4E"/>
    <w:multiLevelType w:val="hybridMultilevel"/>
    <w:tmpl w:val="F918A5BA"/>
    <w:lvl w:ilvl="0" w:tplc="04150011">
      <w:start w:val="1"/>
      <w:numFmt w:val="decimal"/>
      <w:lvlText w:val="%1)"/>
      <w:lvlJc w:val="left"/>
      <w:pPr>
        <w:ind w:left="2062"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43084788"/>
    <w:multiLevelType w:val="multilevel"/>
    <w:tmpl w:val="28D6F51A"/>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B523CF9"/>
    <w:multiLevelType w:val="hybridMultilevel"/>
    <w:tmpl w:val="CC625E6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1C6678E"/>
    <w:multiLevelType w:val="hybridMultilevel"/>
    <w:tmpl w:val="F120D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746464"/>
    <w:multiLevelType w:val="hybridMultilevel"/>
    <w:tmpl w:val="E77C3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0F0E4D"/>
    <w:multiLevelType w:val="hybridMultilevel"/>
    <w:tmpl w:val="A498FF7A"/>
    <w:lvl w:ilvl="0" w:tplc="FFFFFFF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30758BF"/>
    <w:multiLevelType w:val="hybridMultilevel"/>
    <w:tmpl w:val="7D767756"/>
    <w:lvl w:ilvl="0" w:tplc="42901714">
      <w:start w:val="1"/>
      <w:numFmt w:val="decimal"/>
      <w:lvlText w:val="%1."/>
      <w:lvlJc w:val="left"/>
      <w:pPr>
        <w:ind w:left="360" w:hanging="360"/>
      </w:pPr>
      <w:rPr>
        <w:rFonts w:hint="default"/>
        <w:b/>
      </w:rPr>
    </w:lvl>
    <w:lvl w:ilvl="1" w:tplc="AA5C40B0">
      <w:start w:val="1"/>
      <w:numFmt w:val="lowerLetter"/>
      <w:lvlText w:val="%2."/>
      <w:lvlJc w:val="left"/>
      <w:pPr>
        <w:ind w:left="1080" w:hanging="360"/>
      </w:pPr>
      <w:rPr>
        <w:rFonts w:ascii="Thorndale" w:eastAsia="HG Mincho Light J" w:hAnsi="Thorndale" w:cs="Arial Unicode MS"/>
        <w:b w:val="0"/>
        <w:bCs/>
        <w:color w:val="auto"/>
      </w:rPr>
    </w:lvl>
    <w:lvl w:ilvl="2" w:tplc="52EED97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34A67A5"/>
    <w:multiLevelType w:val="hybridMultilevel"/>
    <w:tmpl w:val="E9363D2C"/>
    <w:lvl w:ilvl="0" w:tplc="CC2439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64A97CBD"/>
    <w:multiLevelType w:val="hybridMultilevel"/>
    <w:tmpl w:val="244CC6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9104F96"/>
    <w:multiLevelType w:val="hybridMultilevel"/>
    <w:tmpl w:val="00F2BC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6B752F8E"/>
    <w:multiLevelType w:val="multilevel"/>
    <w:tmpl w:val="874628D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B933782"/>
    <w:multiLevelType w:val="hybridMultilevel"/>
    <w:tmpl w:val="4F62F71C"/>
    <w:lvl w:ilvl="0" w:tplc="7B40EC1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0919ED"/>
    <w:multiLevelType w:val="hybridMultilevel"/>
    <w:tmpl w:val="C41AB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DD5E67"/>
    <w:multiLevelType w:val="hybridMultilevel"/>
    <w:tmpl w:val="1938C54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4FB0944"/>
    <w:multiLevelType w:val="multilevel"/>
    <w:tmpl w:val="06C4F0D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6" w15:restartNumberingAfterBreak="0">
    <w:nsid w:val="7639344E"/>
    <w:multiLevelType w:val="hybridMultilevel"/>
    <w:tmpl w:val="F918A5BA"/>
    <w:lvl w:ilvl="0" w:tplc="04150011">
      <w:start w:val="1"/>
      <w:numFmt w:val="decimal"/>
      <w:lvlText w:val="%1)"/>
      <w:lvlJc w:val="left"/>
      <w:pPr>
        <w:ind w:left="9291"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7861041F"/>
    <w:multiLevelType w:val="hybridMultilevel"/>
    <w:tmpl w:val="8A16D4BA"/>
    <w:lvl w:ilvl="0" w:tplc="211C8E72">
      <w:start w:val="1"/>
      <w:numFmt w:val="decimal"/>
      <w:lvlText w:val="%1."/>
      <w:lvlJc w:val="left"/>
      <w:pPr>
        <w:ind w:left="22" w:hanging="360"/>
      </w:pPr>
      <w:rPr>
        <w:rFonts w:hint="default"/>
      </w:rPr>
    </w:lvl>
    <w:lvl w:ilvl="1" w:tplc="361E9278">
      <w:start w:val="1"/>
      <w:numFmt w:val="lowerLetter"/>
      <w:lvlText w:val="%2)"/>
      <w:lvlJc w:val="left"/>
      <w:pPr>
        <w:ind w:left="742" w:hanging="360"/>
      </w:pPr>
      <w:rPr>
        <w:rFonts w:hint="default"/>
      </w:rPr>
    </w:lvl>
    <w:lvl w:ilvl="2" w:tplc="0415001B" w:tentative="1">
      <w:start w:val="1"/>
      <w:numFmt w:val="lowerRoman"/>
      <w:lvlText w:val="%3."/>
      <w:lvlJc w:val="right"/>
      <w:pPr>
        <w:ind w:left="1462" w:hanging="180"/>
      </w:pPr>
    </w:lvl>
    <w:lvl w:ilvl="3" w:tplc="0415000F" w:tentative="1">
      <w:start w:val="1"/>
      <w:numFmt w:val="decimal"/>
      <w:lvlText w:val="%4."/>
      <w:lvlJc w:val="left"/>
      <w:pPr>
        <w:ind w:left="2182" w:hanging="360"/>
      </w:pPr>
    </w:lvl>
    <w:lvl w:ilvl="4" w:tplc="04150019" w:tentative="1">
      <w:start w:val="1"/>
      <w:numFmt w:val="lowerLetter"/>
      <w:lvlText w:val="%5."/>
      <w:lvlJc w:val="left"/>
      <w:pPr>
        <w:ind w:left="2902" w:hanging="360"/>
      </w:pPr>
    </w:lvl>
    <w:lvl w:ilvl="5" w:tplc="0415001B" w:tentative="1">
      <w:start w:val="1"/>
      <w:numFmt w:val="lowerRoman"/>
      <w:lvlText w:val="%6."/>
      <w:lvlJc w:val="right"/>
      <w:pPr>
        <w:ind w:left="3622" w:hanging="180"/>
      </w:pPr>
    </w:lvl>
    <w:lvl w:ilvl="6" w:tplc="0415000F" w:tentative="1">
      <w:start w:val="1"/>
      <w:numFmt w:val="decimal"/>
      <w:lvlText w:val="%7."/>
      <w:lvlJc w:val="left"/>
      <w:pPr>
        <w:ind w:left="4342" w:hanging="360"/>
      </w:pPr>
    </w:lvl>
    <w:lvl w:ilvl="7" w:tplc="04150019" w:tentative="1">
      <w:start w:val="1"/>
      <w:numFmt w:val="lowerLetter"/>
      <w:lvlText w:val="%8."/>
      <w:lvlJc w:val="left"/>
      <w:pPr>
        <w:ind w:left="5062" w:hanging="360"/>
      </w:pPr>
    </w:lvl>
    <w:lvl w:ilvl="8" w:tplc="0415001B" w:tentative="1">
      <w:start w:val="1"/>
      <w:numFmt w:val="lowerRoman"/>
      <w:lvlText w:val="%9."/>
      <w:lvlJc w:val="right"/>
      <w:pPr>
        <w:ind w:left="5782" w:hanging="180"/>
      </w:pPr>
    </w:lvl>
  </w:abstractNum>
  <w:abstractNum w:abstractNumId="48" w15:restartNumberingAfterBreak="0">
    <w:nsid w:val="7A915F06"/>
    <w:multiLevelType w:val="hybridMultilevel"/>
    <w:tmpl w:val="468E0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286704"/>
    <w:multiLevelType w:val="hybridMultilevel"/>
    <w:tmpl w:val="C810CB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C4251A1"/>
    <w:multiLevelType w:val="hybridMultilevel"/>
    <w:tmpl w:val="A40CF5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CA35FED"/>
    <w:multiLevelType w:val="hybridMultilevel"/>
    <w:tmpl w:val="1D8ABD02"/>
    <w:lvl w:ilvl="0" w:tplc="E6A03170">
      <w:start w:val="1"/>
      <w:numFmt w:val="decimal"/>
      <w:lvlText w:val="%1)"/>
      <w:lvlJc w:val="left"/>
      <w:pPr>
        <w:ind w:left="644" w:hanging="360"/>
      </w:pPr>
      <w:rPr>
        <w:rFonts w:hint="default"/>
      </w:rPr>
    </w:lvl>
    <w:lvl w:ilvl="1" w:tplc="211C8E7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7D740E36"/>
    <w:multiLevelType w:val="hybridMultilevel"/>
    <w:tmpl w:val="314A5622"/>
    <w:lvl w:ilvl="0" w:tplc="3F3C52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673410751">
    <w:abstractNumId w:val="13"/>
  </w:num>
  <w:num w:numId="2" w16cid:durableId="1958173434">
    <w:abstractNumId w:val="51"/>
  </w:num>
  <w:num w:numId="3" w16cid:durableId="26949369">
    <w:abstractNumId w:val="29"/>
  </w:num>
  <w:num w:numId="4" w16cid:durableId="1063412622">
    <w:abstractNumId w:val="38"/>
  </w:num>
  <w:num w:numId="5" w16cid:durableId="1465346181">
    <w:abstractNumId w:val="52"/>
  </w:num>
  <w:num w:numId="6" w16cid:durableId="1376008008">
    <w:abstractNumId w:val="47"/>
  </w:num>
  <w:num w:numId="7" w16cid:durableId="401139">
    <w:abstractNumId w:val="12"/>
  </w:num>
  <w:num w:numId="8" w16cid:durableId="1462923003">
    <w:abstractNumId w:val="24"/>
  </w:num>
  <w:num w:numId="9" w16cid:durableId="966543062">
    <w:abstractNumId w:val="18"/>
  </w:num>
  <w:num w:numId="10" w16cid:durableId="40248644">
    <w:abstractNumId w:val="10"/>
  </w:num>
  <w:num w:numId="11" w16cid:durableId="775516759">
    <w:abstractNumId w:val="33"/>
  </w:num>
  <w:num w:numId="12" w16cid:durableId="1992908513">
    <w:abstractNumId w:val="27"/>
  </w:num>
  <w:num w:numId="13" w16cid:durableId="1553299912">
    <w:abstractNumId w:val="36"/>
  </w:num>
  <w:num w:numId="14" w16cid:durableId="1907765729">
    <w:abstractNumId w:val="41"/>
  </w:num>
  <w:num w:numId="15" w16cid:durableId="808740368">
    <w:abstractNumId w:val="15"/>
  </w:num>
  <w:num w:numId="16" w16cid:durableId="941491588">
    <w:abstractNumId w:val="1"/>
  </w:num>
  <w:num w:numId="17" w16cid:durableId="830488082">
    <w:abstractNumId w:val="9"/>
  </w:num>
  <w:num w:numId="18" w16cid:durableId="1526558512">
    <w:abstractNumId w:val="21"/>
  </w:num>
  <w:num w:numId="19" w16cid:durableId="1098212685">
    <w:abstractNumId w:val="4"/>
  </w:num>
  <w:num w:numId="20" w16cid:durableId="1792093960">
    <w:abstractNumId w:val="26"/>
  </w:num>
  <w:num w:numId="21" w16cid:durableId="871039293">
    <w:abstractNumId w:val="50"/>
  </w:num>
  <w:num w:numId="22" w16cid:durableId="1792482006">
    <w:abstractNumId w:val="23"/>
  </w:num>
  <w:num w:numId="23" w16cid:durableId="156459260">
    <w:abstractNumId w:val="43"/>
  </w:num>
  <w:num w:numId="24" w16cid:durableId="718284056">
    <w:abstractNumId w:val="39"/>
  </w:num>
  <w:num w:numId="25" w16cid:durableId="289555043">
    <w:abstractNumId w:val="3"/>
  </w:num>
  <w:num w:numId="26" w16cid:durableId="299268232">
    <w:abstractNumId w:val="0"/>
  </w:num>
  <w:num w:numId="27" w16cid:durableId="1009911290">
    <w:abstractNumId w:val="42"/>
  </w:num>
  <w:num w:numId="28" w16cid:durableId="2140024652">
    <w:abstractNumId w:val="32"/>
  </w:num>
  <w:num w:numId="29" w16cid:durableId="167137483">
    <w:abstractNumId w:val="6"/>
  </w:num>
  <w:num w:numId="30" w16cid:durableId="1196112378">
    <w:abstractNumId w:val="30"/>
  </w:num>
  <w:num w:numId="31" w16cid:durableId="363796882">
    <w:abstractNumId w:val="46"/>
  </w:num>
  <w:num w:numId="32" w16cid:durableId="1245531153">
    <w:abstractNumId w:val="17"/>
  </w:num>
  <w:num w:numId="33" w16cid:durableId="2103527107">
    <w:abstractNumId w:val="7"/>
  </w:num>
  <w:num w:numId="34" w16cid:durableId="1873302988">
    <w:abstractNumId w:val="40"/>
  </w:num>
  <w:num w:numId="35" w16cid:durableId="1779132616">
    <w:abstractNumId w:val="45"/>
  </w:num>
  <w:num w:numId="36" w16cid:durableId="987635470">
    <w:abstractNumId w:val="35"/>
  </w:num>
  <w:num w:numId="37" w16cid:durableId="1215656942">
    <w:abstractNumId w:val="20"/>
  </w:num>
  <w:num w:numId="38" w16cid:durableId="1137646712">
    <w:abstractNumId w:val="31"/>
  </w:num>
  <w:num w:numId="39" w16cid:durableId="971715934">
    <w:abstractNumId w:val="16"/>
  </w:num>
  <w:num w:numId="40" w16cid:durableId="1479766333">
    <w:abstractNumId w:val="19"/>
  </w:num>
  <w:num w:numId="41" w16cid:durableId="1241913920">
    <w:abstractNumId w:val="11"/>
  </w:num>
  <w:num w:numId="42" w16cid:durableId="1002510363">
    <w:abstractNumId w:val="49"/>
  </w:num>
  <w:num w:numId="43" w16cid:durableId="1480268600">
    <w:abstractNumId w:val="37"/>
  </w:num>
  <w:num w:numId="44" w16cid:durableId="640160288">
    <w:abstractNumId w:val="25"/>
  </w:num>
  <w:num w:numId="45" w16cid:durableId="1256595219">
    <w:abstractNumId w:val="14"/>
  </w:num>
  <w:num w:numId="46" w16cid:durableId="23604836">
    <w:abstractNumId w:val="44"/>
  </w:num>
  <w:num w:numId="47" w16cid:durableId="1143306329">
    <w:abstractNumId w:val="28"/>
  </w:num>
  <w:num w:numId="48" w16cid:durableId="1462267904">
    <w:abstractNumId w:val="8"/>
  </w:num>
  <w:num w:numId="49" w16cid:durableId="2117095495">
    <w:abstractNumId w:val="48"/>
  </w:num>
  <w:num w:numId="50" w16cid:durableId="907306815">
    <w:abstractNumId w:val="22"/>
  </w:num>
  <w:num w:numId="51" w16cid:durableId="1972706330">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F0"/>
    <w:rsid w:val="000146F5"/>
    <w:rsid w:val="00075F29"/>
    <w:rsid w:val="0011635F"/>
    <w:rsid w:val="001254A2"/>
    <w:rsid w:val="00231577"/>
    <w:rsid w:val="00231ADC"/>
    <w:rsid w:val="0027065D"/>
    <w:rsid w:val="002749F0"/>
    <w:rsid w:val="00277FC9"/>
    <w:rsid w:val="002D6811"/>
    <w:rsid w:val="002E028B"/>
    <w:rsid w:val="002F6B24"/>
    <w:rsid w:val="00325AF9"/>
    <w:rsid w:val="0037759A"/>
    <w:rsid w:val="00395A55"/>
    <w:rsid w:val="003C5DE5"/>
    <w:rsid w:val="00423E49"/>
    <w:rsid w:val="00486A10"/>
    <w:rsid w:val="004D0D5D"/>
    <w:rsid w:val="004E3DEE"/>
    <w:rsid w:val="004F7EFB"/>
    <w:rsid w:val="00503182"/>
    <w:rsid w:val="00534DE2"/>
    <w:rsid w:val="00536612"/>
    <w:rsid w:val="00541F6F"/>
    <w:rsid w:val="00551BBB"/>
    <w:rsid w:val="00561C49"/>
    <w:rsid w:val="00563B70"/>
    <w:rsid w:val="00563F52"/>
    <w:rsid w:val="00583F6B"/>
    <w:rsid w:val="005A3EC1"/>
    <w:rsid w:val="005D4941"/>
    <w:rsid w:val="005F1879"/>
    <w:rsid w:val="006253CC"/>
    <w:rsid w:val="00642DDE"/>
    <w:rsid w:val="006640AF"/>
    <w:rsid w:val="00672D7C"/>
    <w:rsid w:val="00680566"/>
    <w:rsid w:val="00682EC9"/>
    <w:rsid w:val="00697F5D"/>
    <w:rsid w:val="00702FBF"/>
    <w:rsid w:val="007170E6"/>
    <w:rsid w:val="007265CB"/>
    <w:rsid w:val="00727F5F"/>
    <w:rsid w:val="00732084"/>
    <w:rsid w:val="00733073"/>
    <w:rsid w:val="00792A86"/>
    <w:rsid w:val="00793FF4"/>
    <w:rsid w:val="00794CD9"/>
    <w:rsid w:val="007A54BA"/>
    <w:rsid w:val="007B0B77"/>
    <w:rsid w:val="007D11F2"/>
    <w:rsid w:val="00805353"/>
    <w:rsid w:val="00820FD0"/>
    <w:rsid w:val="008273FB"/>
    <w:rsid w:val="008A1E6C"/>
    <w:rsid w:val="008E2A60"/>
    <w:rsid w:val="0094264B"/>
    <w:rsid w:val="009864D6"/>
    <w:rsid w:val="009A16E4"/>
    <w:rsid w:val="009B1437"/>
    <w:rsid w:val="009C1DF5"/>
    <w:rsid w:val="00A00A77"/>
    <w:rsid w:val="00A10EA5"/>
    <w:rsid w:val="00A146EB"/>
    <w:rsid w:val="00A21138"/>
    <w:rsid w:val="00AF6785"/>
    <w:rsid w:val="00B121BA"/>
    <w:rsid w:val="00B14FCF"/>
    <w:rsid w:val="00B637B2"/>
    <w:rsid w:val="00B63F87"/>
    <w:rsid w:val="00B93732"/>
    <w:rsid w:val="00B979AF"/>
    <w:rsid w:val="00BB1D07"/>
    <w:rsid w:val="00BD6308"/>
    <w:rsid w:val="00C33431"/>
    <w:rsid w:val="00C37A2B"/>
    <w:rsid w:val="00C60144"/>
    <w:rsid w:val="00CE5C6B"/>
    <w:rsid w:val="00CF44DD"/>
    <w:rsid w:val="00D15B47"/>
    <w:rsid w:val="00D17370"/>
    <w:rsid w:val="00D20FD9"/>
    <w:rsid w:val="00D644B9"/>
    <w:rsid w:val="00D719C2"/>
    <w:rsid w:val="00DB688B"/>
    <w:rsid w:val="00E07C96"/>
    <w:rsid w:val="00E465A9"/>
    <w:rsid w:val="00E67527"/>
    <w:rsid w:val="00E83AB2"/>
    <w:rsid w:val="00E94F4E"/>
    <w:rsid w:val="00EC2CF0"/>
    <w:rsid w:val="00EC3835"/>
    <w:rsid w:val="00EF44D9"/>
    <w:rsid w:val="00F1451B"/>
    <w:rsid w:val="00F3170E"/>
    <w:rsid w:val="00F356F1"/>
    <w:rsid w:val="00F73AB6"/>
    <w:rsid w:val="00FB0971"/>
    <w:rsid w:val="00FB5608"/>
    <w:rsid w:val="00FD0BB1"/>
    <w:rsid w:val="00FE4D54"/>
    <w:rsid w:val="00FF31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0D56A"/>
  <w15:chartTrackingRefBased/>
  <w15:docId w15:val="{9067ABF1-9B0C-4C7C-B908-3D595582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
    <w:name w:val="Znak Znak1 Znak"/>
    <w:basedOn w:val="Normalny"/>
    <w:rsid w:val="00732084"/>
    <w:pPr>
      <w:tabs>
        <w:tab w:val="left" w:pos="709"/>
      </w:tabs>
      <w:spacing w:after="0" w:line="240" w:lineRule="auto"/>
    </w:pPr>
    <w:rPr>
      <w:rFonts w:ascii="Tahoma" w:eastAsia="Times New Roman" w:hAnsi="Tahoma" w:cs="Times New Roman"/>
      <w:sz w:val="24"/>
      <w:szCs w:val="24"/>
      <w:lang w:eastAsia="pl-PL"/>
    </w:rPr>
  </w:style>
  <w:style w:type="paragraph" w:styleId="Nagwek">
    <w:name w:val="header"/>
    <w:basedOn w:val="Normalny"/>
    <w:link w:val="NagwekZnak"/>
    <w:unhideWhenUsed/>
    <w:rsid w:val="00732084"/>
    <w:pPr>
      <w:tabs>
        <w:tab w:val="center" w:pos="4536"/>
        <w:tab w:val="right" w:pos="9072"/>
      </w:tabs>
      <w:spacing w:after="0" w:line="240" w:lineRule="auto"/>
    </w:pPr>
  </w:style>
  <w:style w:type="character" w:customStyle="1" w:styleId="NagwekZnak">
    <w:name w:val="Nagłówek Znak"/>
    <w:basedOn w:val="Domylnaczcionkaakapitu"/>
    <w:link w:val="Nagwek"/>
    <w:rsid w:val="00732084"/>
  </w:style>
  <w:style w:type="paragraph" w:styleId="Stopka">
    <w:name w:val="footer"/>
    <w:basedOn w:val="Normalny"/>
    <w:link w:val="StopkaZnak"/>
    <w:uiPriority w:val="99"/>
    <w:unhideWhenUsed/>
    <w:rsid w:val="0073208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2084"/>
  </w:style>
  <w:style w:type="paragraph" w:styleId="Akapitzlist">
    <w:name w:val="List Paragraph"/>
    <w:basedOn w:val="Normalny"/>
    <w:uiPriority w:val="34"/>
    <w:qFormat/>
    <w:rsid w:val="00732084"/>
    <w:pPr>
      <w:spacing w:after="200" w:line="276" w:lineRule="auto"/>
      <w:ind w:left="720"/>
      <w:contextualSpacing/>
    </w:pPr>
    <w:rPr>
      <w:rFonts w:ascii="Calibri" w:eastAsia="Times New Roman" w:hAnsi="Calibri" w:cs="Calibri"/>
    </w:rPr>
  </w:style>
  <w:style w:type="paragraph" w:styleId="Tekstdymka">
    <w:name w:val="Balloon Text"/>
    <w:basedOn w:val="Normalny"/>
    <w:link w:val="TekstdymkaZnak"/>
    <w:semiHidden/>
    <w:unhideWhenUsed/>
    <w:rsid w:val="007320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2084"/>
    <w:rPr>
      <w:rFonts w:ascii="Segoe UI" w:hAnsi="Segoe UI" w:cs="Segoe UI"/>
      <w:sz w:val="18"/>
      <w:szCs w:val="18"/>
    </w:rPr>
  </w:style>
  <w:style w:type="paragraph" w:styleId="NormalnyWeb">
    <w:name w:val="Normal (Web)"/>
    <w:basedOn w:val="Normalny"/>
    <w:link w:val="NormalnyWebZnak"/>
    <w:unhideWhenUsed/>
    <w:rsid w:val="009A16E4"/>
    <w:pPr>
      <w:spacing w:before="100" w:beforeAutospacing="1" w:after="100" w:afterAutospacing="1" w:line="360" w:lineRule="auto"/>
      <w:ind w:left="284" w:right="204" w:hanging="284"/>
      <w:jc w:val="both"/>
    </w:pPr>
    <w:rPr>
      <w:rFonts w:ascii="Times New Roman" w:eastAsia="Times New Roman" w:hAnsi="Times New Roman" w:cs="Times New Roman"/>
      <w:sz w:val="24"/>
      <w:szCs w:val="24"/>
      <w:lang w:eastAsia="pl-PL"/>
    </w:rPr>
  </w:style>
  <w:style w:type="character" w:customStyle="1" w:styleId="NormalnyWebZnak">
    <w:name w:val="Normalny (Web) Znak"/>
    <w:link w:val="NormalnyWeb"/>
    <w:locked/>
    <w:rsid w:val="009A16E4"/>
    <w:rPr>
      <w:rFonts w:ascii="Times New Roman" w:eastAsia="Times New Roman" w:hAnsi="Times New Roman" w:cs="Times New Roman"/>
      <w:sz w:val="24"/>
      <w:szCs w:val="24"/>
      <w:lang w:eastAsia="pl-PL"/>
    </w:rPr>
  </w:style>
  <w:style w:type="character" w:customStyle="1" w:styleId="WW-Absatz-Standardschriftart">
    <w:name w:val="WW-Absatz-Standardschriftart"/>
    <w:rsid w:val="00FB5608"/>
  </w:style>
  <w:style w:type="paragraph" w:styleId="Tekstpodstawowy">
    <w:name w:val="Body Text"/>
    <w:basedOn w:val="Normalny"/>
    <w:link w:val="TekstpodstawowyZnak"/>
    <w:rsid w:val="00FB5608"/>
    <w:pPr>
      <w:widowControl w:val="0"/>
      <w:suppressAutoHyphens/>
      <w:spacing w:after="120" w:line="240" w:lineRule="auto"/>
    </w:pPr>
    <w:rPr>
      <w:rFonts w:ascii="Thorndale" w:eastAsia="HG Mincho Light J" w:hAnsi="Thorndale" w:cs="Times New Roman"/>
      <w:color w:val="000000"/>
      <w:sz w:val="24"/>
      <w:szCs w:val="24"/>
    </w:rPr>
  </w:style>
  <w:style w:type="character" w:customStyle="1" w:styleId="TekstpodstawowyZnak">
    <w:name w:val="Tekst podstawowy Znak"/>
    <w:basedOn w:val="Domylnaczcionkaakapitu"/>
    <w:link w:val="Tekstpodstawowy"/>
    <w:rsid w:val="00FB5608"/>
    <w:rPr>
      <w:rFonts w:ascii="Thorndale" w:eastAsia="HG Mincho Light J" w:hAnsi="Thorndale" w:cs="Times New Roman"/>
      <w:color w:val="000000"/>
      <w:sz w:val="24"/>
      <w:szCs w:val="24"/>
    </w:rPr>
  </w:style>
  <w:style w:type="paragraph" w:styleId="Tytu">
    <w:name w:val="Title"/>
    <w:basedOn w:val="Normalny"/>
    <w:link w:val="TytuZnak"/>
    <w:qFormat/>
    <w:rsid w:val="00FB5608"/>
    <w:pPr>
      <w:spacing w:before="240" w:after="60" w:line="240" w:lineRule="auto"/>
      <w:jc w:val="center"/>
      <w:outlineLvl w:val="0"/>
    </w:pPr>
    <w:rPr>
      <w:rFonts w:ascii="Arial" w:eastAsia="Times New Roman" w:hAnsi="Arial" w:cs="Arial"/>
      <w:b/>
      <w:bCs/>
      <w:kern w:val="28"/>
      <w:sz w:val="32"/>
      <w:szCs w:val="32"/>
      <w:lang w:eastAsia="pl-PL"/>
    </w:rPr>
  </w:style>
  <w:style w:type="character" w:customStyle="1" w:styleId="TytuZnak">
    <w:name w:val="Tytuł Znak"/>
    <w:basedOn w:val="Domylnaczcionkaakapitu"/>
    <w:link w:val="Tytu"/>
    <w:rsid w:val="00FB5608"/>
    <w:rPr>
      <w:rFonts w:ascii="Arial" w:eastAsia="Times New Roman" w:hAnsi="Arial" w:cs="Arial"/>
      <w:b/>
      <w:bCs/>
      <w:kern w:val="28"/>
      <w:sz w:val="32"/>
      <w:szCs w:val="32"/>
      <w:lang w:eastAsia="pl-PL"/>
    </w:rPr>
  </w:style>
  <w:style w:type="character" w:customStyle="1" w:styleId="text-justify">
    <w:name w:val="text-justify"/>
    <w:basedOn w:val="Domylnaczcionkaakapitu"/>
    <w:rsid w:val="00B637B2"/>
  </w:style>
  <w:style w:type="character" w:styleId="Hipercze">
    <w:name w:val="Hyperlink"/>
    <w:basedOn w:val="Domylnaczcionkaakapitu"/>
    <w:uiPriority w:val="99"/>
    <w:semiHidden/>
    <w:unhideWhenUsed/>
    <w:rsid w:val="00B637B2"/>
    <w:rPr>
      <w:color w:val="0000FF"/>
      <w:u w:val="single"/>
    </w:rPr>
  </w:style>
  <w:style w:type="paragraph" w:customStyle="1" w:styleId="text-justify1">
    <w:name w:val="text-justify1"/>
    <w:basedOn w:val="Normalny"/>
    <w:rsid w:val="00B637B2"/>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1">
    <w:name w:val="Bez listy1"/>
    <w:next w:val="Bezlisty"/>
    <w:semiHidden/>
    <w:rsid w:val="006253CC"/>
  </w:style>
  <w:style w:type="character" w:customStyle="1" w:styleId="WW8Num1z0">
    <w:name w:val="WW8Num1z0"/>
    <w:rsid w:val="006253CC"/>
    <w:rPr>
      <w:rFonts w:ascii="Symbol" w:hAnsi="Symbol" w:cs="StarSymbol"/>
      <w:sz w:val="18"/>
      <w:szCs w:val="18"/>
    </w:rPr>
  </w:style>
  <w:style w:type="character" w:customStyle="1" w:styleId="WW8Num4z0">
    <w:name w:val="WW8Num4z0"/>
    <w:rsid w:val="006253CC"/>
    <w:rPr>
      <w:rFonts w:ascii="Symbol" w:hAnsi="Symbol" w:cs="StarSymbol"/>
      <w:sz w:val="18"/>
      <w:szCs w:val="18"/>
    </w:rPr>
  </w:style>
  <w:style w:type="character" w:customStyle="1" w:styleId="WW8Num5z0">
    <w:name w:val="WW8Num5z0"/>
    <w:rsid w:val="006253CC"/>
    <w:rPr>
      <w:rFonts w:ascii="Symbol" w:hAnsi="Symbol" w:cs="StarSymbol"/>
      <w:sz w:val="18"/>
      <w:szCs w:val="18"/>
    </w:rPr>
  </w:style>
  <w:style w:type="character" w:customStyle="1" w:styleId="WW8Num6z0">
    <w:name w:val="WW8Num6z0"/>
    <w:rsid w:val="006253CC"/>
    <w:rPr>
      <w:rFonts w:ascii="Symbol" w:hAnsi="Symbol" w:cs="StarSymbol"/>
      <w:sz w:val="18"/>
      <w:szCs w:val="18"/>
    </w:rPr>
  </w:style>
  <w:style w:type="character" w:customStyle="1" w:styleId="WW8Num7z0">
    <w:name w:val="WW8Num7z0"/>
    <w:rsid w:val="006253CC"/>
    <w:rPr>
      <w:rFonts w:ascii="Symbol" w:hAnsi="Symbol" w:cs="StarSymbol"/>
      <w:sz w:val="18"/>
      <w:szCs w:val="18"/>
    </w:rPr>
  </w:style>
  <w:style w:type="character" w:customStyle="1" w:styleId="WW8Num8z0">
    <w:name w:val="WW8Num8z0"/>
    <w:rsid w:val="006253CC"/>
    <w:rPr>
      <w:rFonts w:ascii="Symbol" w:hAnsi="Symbol" w:cs="StarSymbol"/>
      <w:sz w:val="18"/>
      <w:szCs w:val="18"/>
    </w:rPr>
  </w:style>
  <w:style w:type="character" w:customStyle="1" w:styleId="Absatz-Standardschriftart">
    <w:name w:val="Absatz-Standardschriftart"/>
    <w:rsid w:val="006253CC"/>
  </w:style>
  <w:style w:type="character" w:customStyle="1" w:styleId="WW8Num9z0">
    <w:name w:val="WW8Num9z0"/>
    <w:rsid w:val="006253CC"/>
    <w:rPr>
      <w:rFonts w:ascii="Symbol" w:hAnsi="Symbol" w:cs="StarSymbol"/>
      <w:sz w:val="18"/>
      <w:szCs w:val="18"/>
    </w:rPr>
  </w:style>
  <w:style w:type="character" w:customStyle="1" w:styleId="WW8Num10z0">
    <w:name w:val="WW8Num10z0"/>
    <w:rsid w:val="006253CC"/>
    <w:rPr>
      <w:rFonts w:ascii="Symbol" w:hAnsi="Symbol" w:cs="StarSymbol"/>
      <w:sz w:val="18"/>
      <w:szCs w:val="18"/>
    </w:rPr>
  </w:style>
  <w:style w:type="character" w:customStyle="1" w:styleId="WW8Num11z0">
    <w:name w:val="WW8Num11z0"/>
    <w:rsid w:val="006253CC"/>
    <w:rPr>
      <w:rFonts w:ascii="Symbol" w:hAnsi="Symbol" w:cs="StarSymbol"/>
      <w:sz w:val="18"/>
      <w:szCs w:val="18"/>
    </w:rPr>
  </w:style>
  <w:style w:type="character" w:customStyle="1" w:styleId="WW8Num12z0">
    <w:name w:val="WW8Num12z0"/>
    <w:rsid w:val="006253CC"/>
    <w:rPr>
      <w:rFonts w:ascii="Symbol" w:hAnsi="Symbol" w:cs="StarSymbol"/>
      <w:sz w:val="18"/>
      <w:szCs w:val="18"/>
    </w:rPr>
  </w:style>
  <w:style w:type="character" w:customStyle="1" w:styleId="WW-Absatz-Standardschriftart1">
    <w:name w:val="WW-Absatz-Standardschriftart1"/>
    <w:rsid w:val="006253CC"/>
  </w:style>
  <w:style w:type="character" w:customStyle="1" w:styleId="Znakiprzypiswdolnych">
    <w:name w:val="Znaki przypisów dolnych"/>
    <w:rsid w:val="006253CC"/>
  </w:style>
  <w:style w:type="character" w:customStyle="1" w:styleId="Znakinumeracji">
    <w:name w:val="Znaki numeracji"/>
    <w:rsid w:val="006253CC"/>
  </w:style>
  <w:style w:type="character" w:customStyle="1" w:styleId="Symbolewypunktowania">
    <w:name w:val="Symbole wypunktowania"/>
    <w:rsid w:val="006253CC"/>
    <w:rPr>
      <w:rFonts w:ascii="StarSymbol" w:eastAsia="StarSymbol" w:hAnsi="StarSymbol" w:cs="StarSymbol"/>
      <w:sz w:val="18"/>
      <w:szCs w:val="18"/>
    </w:rPr>
  </w:style>
  <w:style w:type="character" w:customStyle="1" w:styleId="Znakiprzypiswkocowych">
    <w:name w:val="Znaki przypisów końcowych"/>
    <w:rsid w:val="006253CC"/>
  </w:style>
  <w:style w:type="paragraph" w:customStyle="1" w:styleId="Nagwek1">
    <w:name w:val="Nagłówek1"/>
    <w:basedOn w:val="Normalny"/>
    <w:next w:val="Tekstpodstawowy"/>
    <w:rsid w:val="006253CC"/>
    <w:pPr>
      <w:keepNext/>
      <w:widowControl w:val="0"/>
      <w:suppressAutoHyphens/>
      <w:spacing w:before="240" w:after="120" w:line="240" w:lineRule="auto"/>
    </w:pPr>
    <w:rPr>
      <w:rFonts w:ascii="Arial" w:eastAsia="Tahoma" w:hAnsi="Arial" w:cs="Tahoma"/>
      <w:color w:val="000000"/>
      <w:sz w:val="28"/>
      <w:szCs w:val="28"/>
    </w:rPr>
  </w:style>
  <w:style w:type="paragraph" w:styleId="Lista">
    <w:name w:val="List"/>
    <w:basedOn w:val="Tekstpodstawowy"/>
    <w:rsid w:val="006253CC"/>
  </w:style>
  <w:style w:type="paragraph" w:customStyle="1" w:styleId="Podpis1">
    <w:name w:val="Podpis1"/>
    <w:basedOn w:val="Normalny"/>
    <w:rsid w:val="006253CC"/>
    <w:pPr>
      <w:widowControl w:val="0"/>
      <w:suppressLineNumbers/>
      <w:suppressAutoHyphens/>
      <w:spacing w:before="120" w:after="120" w:line="240" w:lineRule="auto"/>
    </w:pPr>
    <w:rPr>
      <w:rFonts w:ascii="Thorndale" w:eastAsia="HG Mincho Light J" w:hAnsi="Thorndale" w:cs="Times New Roman"/>
      <w:i/>
      <w:iCs/>
      <w:color w:val="000000"/>
      <w:sz w:val="24"/>
      <w:szCs w:val="24"/>
    </w:rPr>
  </w:style>
  <w:style w:type="paragraph" w:customStyle="1" w:styleId="Indeks">
    <w:name w:val="Indeks"/>
    <w:basedOn w:val="Normalny"/>
    <w:rsid w:val="006253CC"/>
    <w:pPr>
      <w:widowControl w:val="0"/>
      <w:suppressLineNumbers/>
      <w:suppressAutoHyphens/>
      <w:spacing w:after="0" w:line="240" w:lineRule="auto"/>
    </w:pPr>
    <w:rPr>
      <w:rFonts w:ascii="Thorndale" w:eastAsia="HG Mincho Light J" w:hAnsi="Thorndale" w:cs="Times New Roman"/>
      <w:color w:val="000000"/>
      <w:sz w:val="24"/>
      <w:szCs w:val="24"/>
    </w:rPr>
  </w:style>
  <w:style w:type="paragraph" w:customStyle="1" w:styleId="Standard">
    <w:name w:val="Standard"/>
    <w:rsid w:val="006253CC"/>
    <w:pPr>
      <w:widowControl w:val="0"/>
      <w:autoSpaceDE w:val="0"/>
      <w:autoSpaceDN w:val="0"/>
      <w:adjustRightInd w:val="0"/>
      <w:spacing w:after="120" w:line="360" w:lineRule="auto"/>
      <w:ind w:left="284" w:right="204" w:hanging="284"/>
      <w:jc w:val="both"/>
    </w:pPr>
    <w:rPr>
      <w:rFonts w:ascii="Times New Roman" w:eastAsia="Times New Roman" w:hAnsi="Times New Roman" w:cs="Times New Roman"/>
      <w:sz w:val="24"/>
      <w:szCs w:val="24"/>
      <w:lang w:eastAsia="pl-PL"/>
    </w:rPr>
  </w:style>
  <w:style w:type="numbering" w:styleId="111111">
    <w:name w:val="Outline List 2"/>
    <w:basedOn w:val="Bezlisty"/>
    <w:rsid w:val="006253CC"/>
    <w:pPr>
      <w:numPr>
        <w:numId w:val="37"/>
      </w:numPr>
    </w:pPr>
  </w:style>
  <w:style w:type="paragraph" w:styleId="Tekstpodstawowy3">
    <w:name w:val="Body Text 3"/>
    <w:basedOn w:val="Normalny"/>
    <w:link w:val="Tekstpodstawowy3Znak"/>
    <w:unhideWhenUsed/>
    <w:rsid w:val="006253CC"/>
    <w:pPr>
      <w:spacing w:after="120" w:line="360" w:lineRule="auto"/>
      <w:ind w:left="284" w:right="204" w:hanging="284"/>
      <w:jc w:val="both"/>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rsid w:val="006253CC"/>
    <w:rPr>
      <w:rFonts w:ascii="Times New Roman" w:eastAsia="Times New Roman" w:hAnsi="Times New Roman" w:cs="Times New Roman"/>
      <w:sz w:val="16"/>
      <w:szCs w:val="16"/>
      <w:lang w:val="x-none" w:eastAsia="x-none"/>
    </w:rPr>
  </w:style>
  <w:style w:type="table" w:styleId="Tabela-Siatka">
    <w:name w:val="Table Grid"/>
    <w:basedOn w:val="Standardowy"/>
    <w:rsid w:val="006253C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6253C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6253CC"/>
    <w:rPr>
      <w:rFonts w:ascii="Arial" w:eastAsia="Times New Roman" w:hAnsi="Arial"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759707">
      <w:bodyDiv w:val="1"/>
      <w:marLeft w:val="0"/>
      <w:marRight w:val="0"/>
      <w:marTop w:val="0"/>
      <w:marBottom w:val="0"/>
      <w:divBdr>
        <w:top w:val="none" w:sz="0" w:space="0" w:color="auto"/>
        <w:left w:val="none" w:sz="0" w:space="0" w:color="auto"/>
        <w:bottom w:val="none" w:sz="0" w:space="0" w:color="auto"/>
        <w:right w:val="none" w:sz="0" w:space="0" w:color="auto"/>
      </w:divBdr>
      <w:divsChild>
        <w:div w:id="2057197937">
          <w:marLeft w:val="0"/>
          <w:marRight w:val="0"/>
          <w:marTop w:val="0"/>
          <w:marBottom w:val="0"/>
          <w:divBdr>
            <w:top w:val="none" w:sz="0" w:space="0" w:color="auto"/>
            <w:left w:val="none" w:sz="0" w:space="0" w:color="auto"/>
            <w:bottom w:val="none" w:sz="0" w:space="0" w:color="auto"/>
            <w:right w:val="none" w:sz="0" w:space="0" w:color="auto"/>
          </w:divBdr>
          <w:divsChild>
            <w:div w:id="331880856">
              <w:marLeft w:val="0"/>
              <w:marRight w:val="0"/>
              <w:marTop w:val="0"/>
              <w:marBottom w:val="0"/>
              <w:divBdr>
                <w:top w:val="none" w:sz="0" w:space="0" w:color="auto"/>
                <w:left w:val="none" w:sz="0" w:space="0" w:color="auto"/>
                <w:bottom w:val="none" w:sz="0" w:space="0" w:color="auto"/>
                <w:right w:val="none" w:sz="0" w:space="0" w:color="auto"/>
              </w:divBdr>
            </w:div>
          </w:divsChild>
        </w:div>
        <w:div w:id="105125700">
          <w:marLeft w:val="0"/>
          <w:marRight w:val="0"/>
          <w:marTop w:val="0"/>
          <w:marBottom w:val="0"/>
          <w:divBdr>
            <w:top w:val="none" w:sz="0" w:space="0" w:color="auto"/>
            <w:left w:val="none" w:sz="0" w:space="0" w:color="auto"/>
            <w:bottom w:val="none" w:sz="0" w:space="0" w:color="auto"/>
            <w:right w:val="none" w:sz="0" w:space="0" w:color="auto"/>
          </w:divBdr>
          <w:divsChild>
            <w:div w:id="1821262927">
              <w:marLeft w:val="0"/>
              <w:marRight w:val="0"/>
              <w:marTop w:val="0"/>
              <w:marBottom w:val="0"/>
              <w:divBdr>
                <w:top w:val="none" w:sz="0" w:space="0" w:color="auto"/>
                <w:left w:val="none" w:sz="0" w:space="0" w:color="auto"/>
                <w:bottom w:val="none" w:sz="0" w:space="0" w:color="auto"/>
                <w:right w:val="none" w:sz="0" w:space="0" w:color="auto"/>
              </w:divBdr>
            </w:div>
            <w:div w:id="519973262">
              <w:marLeft w:val="0"/>
              <w:marRight w:val="0"/>
              <w:marTop w:val="0"/>
              <w:marBottom w:val="0"/>
              <w:divBdr>
                <w:top w:val="none" w:sz="0" w:space="0" w:color="auto"/>
                <w:left w:val="none" w:sz="0" w:space="0" w:color="auto"/>
                <w:bottom w:val="none" w:sz="0" w:space="0" w:color="auto"/>
                <w:right w:val="none" w:sz="0" w:space="0" w:color="auto"/>
              </w:divBdr>
              <w:divsChild>
                <w:div w:id="691303560">
                  <w:marLeft w:val="0"/>
                  <w:marRight w:val="0"/>
                  <w:marTop w:val="0"/>
                  <w:marBottom w:val="0"/>
                  <w:divBdr>
                    <w:top w:val="none" w:sz="0" w:space="0" w:color="auto"/>
                    <w:left w:val="none" w:sz="0" w:space="0" w:color="auto"/>
                    <w:bottom w:val="none" w:sz="0" w:space="0" w:color="auto"/>
                    <w:right w:val="none" w:sz="0" w:space="0" w:color="auto"/>
                  </w:divBdr>
                </w:div>
              </w:divsChild>
            </w:div>
            <w:div w:id="1553689735">
              <w:marLeft w:val="0"/>
              <w:marRight w:val="0"/>
              <w:marTop w:val="0"/>
              <w:marBottom w:val="0"/>
              <w:divBdr>
                <w:top w:val="none" w:sz="0" w:space="0" w:color="auto"/>
                <w:left w:val="none" w:sz="0" w:space="0" w:color="auto"/>
                <w:bottom w:val="none" w:sz="0" w:space="0" w:color="auto"/>
                <w:right w:val="none" w:sz="0" w:space="0" w:color="auto"/>
              </w:divBdr>
              <w:divsChild>
                <w:div w:id="893740679">
                  <w:marLeft w:val="0"/>
                  <w:marRight w:val="0"/>
                  <w:marTop w:val="0"/>
                  <w:marBottom w:val="0"/>
                  <w:divBdr>
                    <w:top w:val="none" w:sz="0" w:space="0" w:color="auto"/>
                    <w:left w:val="none" w:sz="0" w:space="0" w:color="auto"/>
                    <w:bottom w:val="none" w:sz="0" w:space="0" w:color="auto"/>
                    <w:right w:val="none" w:sz="0" w:space="0" w:color="auto"/>
                  </w:divBdr>
                </w:div>
              </w:divsChild>
            </w:div>
            <w:div w:id="1378625483">
              <w:marLeft w:val="0"/>
              <w:marRight w:val="0"/>
              <w:marTop w:val="0"/>
              <w:marBottom w:val="0"/>
              <w:divBdr>
                <w:top w:val="none" w:sz="0" w:space="0" w:color="auto"/>
                <w:left w:val="none" w:sz="0" w:space="0" w:color="auto"/>
                <w:bottom w:val="none" w:sz="0" w:space="0" w:color="auto"/>
                <w:right w:val="none" w:sz="0" w:space="0" w:color="auto"/>
              </w:divBdr>
              <w:divsChild>
                <w:div w:id="322047289">
                  <w:marLeft w:val="0"/>
                  <w:marRight w:val="0"/>
                  <w:marTop w:val="0"/>
                  <w:marBottom w:val="0"/>
                  <w:divBdr>
                    <w:top w:val="none" w:sz="0" w:space="0" w:color="auto"/>
                    <w:left w:val="none" w:sz="0" w:space="0" w:color="auto"/>
                    <w:bottom w:val="none" w:sz="0" w:space="0" w:color="auto"/>
                    <w:right w:val="none" w:sz="0" w:space="0" w:color="auto"/>
                  </w:divBdr>
                </w:div>
              </w:divsChild>
            </w:div>
            <w:div w:id="1492674037">
              <w:marLeft w:val="0"/>
              <w:marRight w:val="0"/>
              <w:marTop w:val="0"/>
              <w:marBottom w:val="0"/>
              <w:divBdr>
                <w:top w:val="none" w:sz="0" w:space="0" w:color="auto"/>
                <w:left w:val="none" w:sz="0" w:space="0" w:color="auto"/>
                <w:bottom w:val="none" w:sz="0" w:space="0" w:color="auto"/>
                <w:right w:val="none" w:sz="0" w:space="0" w:color="auto"/>
              </w:divBdr>
              <w:divsChild>
                <w:div w:id="81680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56737">
      <w:bodyDiv w:val="1"/>
      <w:marLeft w:val="0"/>
      <w:marRight w:val="0"/>
      <w:marTop w:val="0"/>
      <w:marBottom w:val="0"/>
      <w:divBdr>
        <w:top w:val="none" w:sz="0" w:space="0" w:color="auto"/>
        <w:left w:val="none" w:sz="0" w:space="0" w:color="auto"/>
        <w:bottom w:val="none" w:sz="0" w:space="0" w:color="auto"/>
        <w:right w:val="none" w:sz="0" w:space="0" w:color="auto"/>
      </w:divBdr>
    </w:div>
    <w:div w:id="1148936303">
      <w:bodyDiv w:val="1"/>
      <w:marLeft w:val="0"/>
      <w:marRight w:val="0"/>
      <w:marTop w:val="0"/>
      <w:marBottom w:val="0"/>
      <w:divBdr>
        <w:top w:val="none" w:sz="0" w:space="0" w:color="auto"/>
        <w:left w:val="none" w:sz="0" w:space="0" w:color="auto"/>
        <w:bottom w:val="none" w:sz="0" w:space="0" w:color="auto"/>
        <w:right w:val="none" w:sz="0" w:space="0" w:color="auto"/>
      </w:divBdr>
      <w:divsChild>
        <w:div w:id="954558662">
          <w:marLeft w:val="0"/>
          <w:marRight w:val="0"/>
          <w:marTop w:val="0"/>
          <w:marBottom w:val="0"/>
          <w:divBdr>
            <w:top w:val="none" w:sz="0" w:space="0" w:color="auto"/>
            <w:left w:val="none" w:sz="0" w:space="0" w:color="auto"/>
            <w:bottom w:val="none" w:sz="0" w:space="0" w:color="auto"/>
            <w:right w:val="none" w:sz="0" w:space="0" w:color="auto"/>
          </w:divBdr>
          <w:divsChild>
            <w:div w:id="1025908356">
              <w:marLeft w:val="0"/>
              <w:marRight w:val="0"/>
              <w:marTop w:val="0"/>
              <w:marBottom w:val="0"/>
              <w:divBdr>
                <w:top w:val="none" w:sz="0" w:space="0" w:color="auto"/>
                <w:left w:val="none" w:sz="0" w:space="0" w:color="auto"/>
                <w:bottom w:val="none" w:sz="0" w:space="0" w:color="auto"/>
                <w:right w:val="none" w:sz="0" w:space="0" w:color="auto"/>
              </w:divBdr>
            </w:div>
          </w:divsChild>
        </w:div>
        <w:div w:id="593243838">
          <w:marLeft w:val="0"/>
          <w:marRight w:val="0"/>
          <w:marTop w:val="0"/>
          <w:marBottom w:val="0"/>
          <w:divBdr>
            <w:top w:val="none" w:sz="0" w:space="0" w:color="auto"/>
            <w:left w:val="none" w:sz="0" w:space="0" w:color="auto"/>
            <w:bottom w:val="none" w:sz="0" w:space="0" w:color="auto"/>
            <w:right w:val="none" w:sz="0" w:space="0" w:color="auto"/>
          </w:divBdr>
          <w:divsChild>
            <w:div w:id="315063909">
              <w:marLeft w:val="0"/>
              <w:marRight w:val="0"/>
              <w:marTop w:val="0"/>
              <w:marBottom w:val="0"/>
              <w:divBdr>
                <w:top w:val="none" w:sz="0" w:space="0" w:color="auto"/>
                <w:left w:val="none" w:sz="0" w:space="0" w:color="auto"/>
                <w:bottom w:val="none" w:sz="0" w:space="0" w:color="auto"/>
                <w:right w:val="none" w:sz="0" w:space="0" w:color="auto"/>
              </w:divBdr>
            </w:div>
            <w:div w:id="1510290753">
              <w:marLeft w:val="0"/>
              <w:marRight w:val="0"/>
              <w:marTop w:val="0"/>
              <w:marBottom w:val="0"/>
              <w:divBdr>
                <w:top w:val="none" w:sz="0" w:space="0" w:color="auto"/>
                <w:left w:val="none" w:sz="0" w:space="0" w:color="auto"/>
                <w:bottom w:val="none" w:sz="0" w:space="0" w:color="auto"/>
                <w:right w:val="none" w:sz="0" w:space="0" w:color="auto"/>
              </w:divBdr>
              <w:divsChild>
                <w:div w:id="386607216">
                  <w:marLeft w:val="0"/>
                  <w:marRight w:val="0"/>
                  <w:marTop w:val="0"/>
                  <w:marBottom w:val="0"/>
                  <w:divBdr>
                    <w:top w:val="none" w:sz="0" w:space="0" w:color="auto"/>
                    <w:left w:val="none" w:sz="0" w:space="0" w:color="auto"/>
                    <w:bottom w:val="none" w:sz="0" w:space="0" w:color="auto"/>
                    <w:right w:val="none" w:sz="0" w:space="0" w:color="auto"/>
                  </w:divBdr>
                </w:div>
              </w:divsChild>
            </w:div>
            <w:div w:id="1036350530">
              <w:marLeft w:val="0"/>
              <w:marRight w:val="0"/>
              <w:marTop w:val="0"/>
              <w:marBottom w:val="0"/>
              <w:divBdr>
                <w:top w:val="none" w:sz="0" w:space="0" w:color="auto"/>
                <w:left w:val="none" w:sz="0" w:space="0" w:color="auto"/>
                <w:bottom w:val="none" w:sz="0" w:space="0" w:color="auto"/>
                <w:right w:val="none" w:sz="0" w:space="0" w:color="auto"/>
              </w:divBdr>
              <w:divsChild>
                <w:div w:id="453448403">
                  <w:marLeft w:val="0"/>
                  <w:marRight w:val="0"/>
                  <w:marTop w:val="0"/>
                  <w:marBottom w:val="0"/>
                  <w:divBdr>
                    <w:top w:val="none" w:sz="0" w:space="0" w:color="auto"/>
                    <w:left w:val="none" w:sz="0" w:space="0" w:color="auto"/>
                    <w:bottom w:val="none" w:sz="0" w:space="0" w:color="auto"/>
                    <w:right w:val="none" w:sz="0" w:space="0" w:color="auto"/>
                  </w:divBdr>
                </w:div>
              </w:divsChild>
            </w:div>
            <w:div w:id="856849096">
              <w:marLeft w:val="0"/>
              <w:marRight w:val="0"/>
              <w:marTop w:val="0"/>
              <w:marBottom w:val="0"/>
              <w:divBdr>
                <w:top w:val="none" w:sz="0" w:space="0" w:color="auto"/>
                <w:left w:val="none" w:sz="0" w:space="0" w:color="auto"/>
                <w:bottom w:val="none" w:sz="0" w:space="0" w:color="auto"/>
                <w:right w:val="none" w:sz="0" w:space="0" w:color="auto"/>
              </w:divBdr>
              <w:divsChild>
                <w:div w:id="656038422">
                  <w:marLeft w:val="0"/>
                  <w:marRight w:val="0"/>
                  <w:marTop w:val="0"/>
                  <w:marBottom w:val="0"/>
                  <w:divBdr>
                    <w:top w:val="none" w:sz="0" w:space="0" w:color="auto"/>
                    <w:left w:val="none" w:sz="0" w:space="0" w:color="auto"/>
                    <w:bottom w:val="none" w:sz="0" w:space="0" w:color="auto"/>
                    <w:right w:val="none" w:sz="0" w:space="0" w:color="auto"/>
                  </w:divBdr>
                </w:div>
              </w:divsChild>
            </w:div>
            <w:div w:id="297686997">
              <w:marLeft w:val="0"/>
              <w:marRight w:val="0"/>
              <w:marTop w:val="0"/>
              <w:marBottom w:val="0"/>
              <w:divBdr>
                <w:top w:val="none" w:sz="0" w:space="0" w:color="auto"/>
                <w:left w:val="none" w:sz="0" w:space="0" w:color="auto"/>
                <w:bottom w:val="none" w:sz="0" w:space="0" w:color="auto"/>
                <w:right w:val="none" w:sz="0" w:space="0" w:color="auto"/>
              </w:divBdr>
              <w:divsChild>
                <w:div w:id="1758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16</Pages>
  <Words>6526</Words>
  <Characters>39161</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Halina</dc:creator>
  <cp:keywords/>
  <dc:description/>
  <cp:lastModifiedBy>Marek Jeziorny</cp:lastModifiedBy>
  <cp:revision>18</cp:revision>
  <cp:lastPrinted>2024-09-12T07:54:00Z</cp:lastPrinted>
  <dcterms:created xsi:type="dcterms:W3CDTF">2024-07-16T10:12:00Z</dcterms:created>
  <dcterms:modified xsi:type="dcterms:W3CDTF">2024-10-02T07:39:00Z</dcterms:modified>
</cp:coreProperties>
</file>